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483" w14:textId="77777777" w:rsidR="0036099B" w:rsidRDefault="0036099B">
      <w:pPr>
        <w:spacing w:line="257" w:lineRule="auto"/>
      </w:pPr>
    </w:p>
    <w:p w14:paraId="0255A189" w14:textId="77777777" w:rsidR="0036099B" w:rsidRDefault="0036099B">
      <w:pPr>
        <w:spacing w:line="257" w:lineRule="auto"/>
      </w:pPr>
    </w:p>
    <w:p w14:paraId="2A22C43C" w14:textId="77777777" w:rsidR="0036099B" w:rsidRDefault="0036099B">
      <w:pPr>
        <w:spacing w:line="257" w:lineRule="auto"/>
      </w:pPr>
    </w:p>
    <w:p w14:paraId="12CF05DF" w14:textId="77777777" w:rsidR="0036099B" w:rsidRDefault="0036099B">
      <w:pPr>
        <w:spacing w:line="257" w:lineRule="auto"/>
      </w:pPr>
    </w:p>
    <w:p w14:paraId="2B20FED9" w14:textId="77777777" w:rsidR="0036099B" w:rsidRDefault="0036099B">
      <w:pPr>
        <w:spacing w:line="257" w:lineRule="auto"/>
      </w:pPr>
    </w:p>
    <w:p w14:paraId="2BDDA592" w14:textId="77777777" w:rsidR="0036099B" w:rsidRDefault="0036099B">
      <w:pPr>
        <w:spacing w:line="257" w:lineRule="auto"/>
      </w:pPr>
    </w:p>
    <w:p w14:paraId="7125AA9A" w14:textId="77777777" w:rsidR="0036099B" w:rsidRDefault="0036099B">
      <w:pPr>
        <w:spacing w:line="258" w:lineRule="auto"/>
      </w:pPr>
    </w:p>
    <w:p w14:paraId="4D0ECA9C" w14:textId="77777777" w:rsidR="0036099B" w:rsidRDefault="0036099B">
      <w:pPr>
        <w:spacing w:line="258" w:lineRule="auto"/>
      </w:pPr>
    </w:p>
    <w:p w14:paraId="4B7F9578" w14:textId="77777777" w:rsidR="0036099B" w:rsidRDefault="0000548E">
      <w:pPr>
        <w:spacing w:before="179" w:line="488" w:lineRule="auto"/>
        <w:ind w:left="3106" w:right="941" w:hanging="1674"/>
        <w:rPr>
          <w:rFonts w:ascii="黑体" w:eastAsia="黑体" w:hAnsi="黑体" w:cs="黑体"/>
          <w:sz w:val="52"/>
          <w:szCs w:val="52"/>
          <w:lang w:eastAsia="zh-CN"/>
        </w:rPr>
      </w:pPr>
      <w:r>
        <w:rPr>
          <w:rFonts w:eastAsia="宋体" w:hint="eastAsia"/>
          <w:noProof/>
          <w:lang w:eastAsia="zh-CN"/>
        </w:rPr>
        <w:drawing>
          <wp:anchor distT="0" distB="0" distL="114300" distR="114300" simplePos="0" relativeHeight="251659264" behindDoc="1" locked="0" layoutInCell="1" allowOverlap="1" wp14:anchorId="270D2403" wp14:editId="3E2B4B0D">
            <wp:simplePos x="0" y="0"/>
            <wp:positionH relativeFrom="column">
              <wp:posOffset>257175</wp:posOffset>
            </wp:positionH>
            <wp:positionV relativeFrom="paragraph">
              <wp:posOffset>1866265</wp:posOffset>
            </wp:positionV>
            <wp:extent cx="5400040" cy="4277360"/>
            <wp:effectExtent l="0" t="0" r="10160" b="2540"/>
            <wp:wrapNone/>
            <wp:docPr id="4" name="图片 4" descr="75421cd9ef3dc34582858b24844f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421cd9ef3dc34582858b24844f5bb"/>
                    <pic:cNvPicPr>
                      <a:picLocks noChangeAspect="1"/>
                    </pic:cNvPicPr>
                  </pic:nvPicPr>
                  <pic:blipFill>
                    <a:blip r:embed="rId6"/>
                    <a:stretch>
                      <a:fillRect/>
                    </a:stretch>
                  </pic:blipFill>
                  <pic:spPr>
                    <a:xfrm>
                      <a:off x="0" y="0"/>
                      <a:ext cx="5400040" cy="4277360"/>
                    </a:xfrm>
                    <a:prstGeom prst="rect">
                      <a:avLst/>
                    </a:prstGeom>
                  </pic:spPr>
                </pic:pic>
              </a:graphicData>
            </a:graphic>
          </wp:anchor>
        </w:drawing>
      </w:r>
      <w:r>
        <w:rPr>
          <w:rFonts w:ascii="宋体" w:eastAsia="宋体" w:hAnsi="宋体" w:cs="宋体" w:hint="eastAsia"/>
          <w:spacing w:val="7"/>
          <w:sz w:val="55"/>
          <w:szCs w:val="55"/>
          <w:lang w:eastAsia="zh-CN"/>
        </w:rPr>
        <w:t>中通云配供应链有限公司</w:t>
      </w:r>
      <w:r>
        <w:rPr>
          <w:rFonts w:ascii="宋体" w:eastAsia="宋体" w:hAnsi="宋体" w:cs="宋体"/>
          <w:spacing w:val="10"/>
          <w:sz w:val="55"/>
          <w:szCs w:val="55"/>
          <w:lang w:eastAsia="zh-CN"/>
        </w:rPr>
        <w:t xml:space="preserve"> </w:t>
      </w:r>
      <w:r>
        <w:rPr>
          <w:rFonts w:ascii="黑体" w:eastAsia="黑体" w:hAnsi="黑体" w:cs="黑体"/>
          <w:spacing w:val="-3"/>
          <w:sz w:val="52"/>
          <w:szCs w:val="52"/>
          <w:lang w:eastAsia="zh-CN"/>
        </w:rPr>
        <w:t>社会责任报告</w:t>
      </w:r>
    </w:p>
    <w:p w14:paraId="7895EB6A" w14:textId="77777777" w:rsidR="0036099B" w:rsidRDefault="0036099B">
      <w:pPr>
        <w:spacing w:line="359" w:lineRule="auto"/>
        <w:rPr>
          <w:lang w:eastAsia="zh-CN"/>
        </w:rPr>
      </w:pPr>
    </w:p>
    <w:p w14:paraId="2A754502" w14:textId="77777777" w:rsidR="0036099B" w:rsidRDefault="0036099B">
      <w:pPr>
        <w:spacing w:line="6346" w:lineRule="exact"/>
        <w:jc w:val="center"/>
        <w:rPr>
          <w:rFonts w:eastAsia="宋体"/>
          <w:lang w:eastAsia="zh-CN"/>
        </w:rPr>
      </w:pPr>
    </w:p>
    <w:p w14:paraId="6FE52F2C" w14:textId="77777777" w:rsidR="0036099B" w:rsidRDefault="0036099B">
      <w:pPr>
        <w:spacing w:line="241" w:lineRule="auto"/>
        <w:rPr>
          <w:lang w:eastAsia="zh-CN"/>
        </w:rPr>
      </w:pPr>
    </w:p>
    <w:p w14:paraId="464F95D5" w14:textId="77777777" w:rsidR="0036099B" w:rsidRDefault="0036099B">
      <w:pPr>
        <w:spacing w:line="242" w:lineRule="auto"/>
        <w:rPr>
          <w:lang w:eastAsia="zh-CN"/>
        </w:rPr>
      </w:pPr>
    </w:p>
    <w:p w14:paraId="7633E71D" w14:textId="77777777" w:rsidR="0036099B" w:rsidRDefault="0036099B">
      <w:pPr>
        <w:spacing w:line="242" w:lineRule="auto"/>
        <w:rPr>
          <w:lang w:eastAsia="zh-CN"/>
        </w:rPr>
      </w:pPr>
    </w:p>
    <w:p w14:paraId="40364277" w14:textId="77777777" w:rsidR="0036099B" w:rsidRDefault="0036099B">
      <w:pPr>
        <w:spacing w:line="242" w:lineRule="auto"/>
        <w:rPr>
          <w:lang w:eastAsia="zh-CN"/>
        </w:rPr>
      </w:pPr>
    </w:p>
    <w:p w14:paraId="7CA09DAD" w14:textId="77777777" w:rsidR="0036099B" w:rsidRDefault="0036099B">
      <w:pPr>
        <w:spacing w:line="242" w:lineRule="auto"/>
        <w:rPr>
          <w:lang w:eastAsia="zh-CN"/>
        </w:rPr>
      </w:pPr>
    </w:p>
    <w:p w14:paraId="38CDFCDF" w14:textId="77777777" w:rsidR="0036099B" w:rsidRDefault="0000548E">
      <w:pPr>
        <w:spacing w:before="153" w:line="229" w:lineRule="auto"/>
        <w:ind w:left="3463"/>
        <w:outlineLvl w:val="0"/>
        <w:rPr>
          <w:rFonts w:ascii="楷体" w:eastAsia="楷体" w:hAnsi="楷体" w:cs="楷体"/>
          <w:sz w:val="47"/>
          <w:szCs w:val="47"/>
          <w:lang w:eastAsia="zh-CN"/>
        </w:rPr>
      </w:pPr>
      <w:r>
        <w:rPr>
          <w:rFonts w:ascii="楷体" w:eastAsia="楷体" w:hAnsi="楷体" w:cs="楷体"/>
          <w:spacing w:val="4"/>
          <w:sz w:val="47"/>
          <w:szCs w:val="47"/>
          <w:lang w:eastAsia="zh-CN"/>
        </w:rPr>
        <w:t>2025</w:t>
      </w:r>
      <w:r>
        <w:rPr>
          <w:rFonts w:ascii="楷体" w:eastAsia="楷体" w:hAnsi="楷体" w:cs="楷体"/>
          <w:spacing w:val="4"/>
          <w:sz w:val="47"/>
          <w:szCs w:val="47"/>
          <w:lang w:eastAsia="zh-CN"/>
        </w:rPr>
        <w:t>年</w:t>
      </w:r>
      <w:r>
        <w:rPr>
          <w:rFonts w:ascii="楷体" w:eastAsia="楷体" w:hAnsi="楷体" w:cs="楷体"/>
          <w:spacing w:val="4"/>
          <w:sz w:val="47"/>
          <w:szCs w:val="47"/>
          <w:lang w:eastAsia="zh-CN"/>
        </w:rPr>
        <w:t>02</w:t>
      </w:r>
      <w:r>
        <w:rPr>
          <w:rFonts w:ascii="楷体" w:eastAsia="楷体" w:hAnsi="楷体" w:cs="楷体"/>
          <w:spacing w:val="4"/>
          <w:sz w:val="47"/>
          <w:szCs w:val="47"/>
          <w:lang w:eastAsia="zh-CN"/>
        </w:rPr>
        <w:t>月</w:t>
      </w:r>
    </w:p>
    <w:p w14:paraId="516AB6C6" w14:textId="77777777" w:rsidR="0036099B" w:rsidRDefault="0036099B">
      <w:pPr>
        <w:spacing w:line="229" w:lineRule="auto"/>
        <w:rPr>
          <w:rFonts w:ascii="楷体" w:eastAsia="楷体" w:hAnsi="楷体" w:cs="楷体"/>
          <w:sz w:val="47"/>
          <w:szCs w:val="47"/>
          <w:lang w:eastAsia="zh-CN"/>
        </w:rPr>
        <w:sectPr w:rsidR="0036099B">
          <w:pgSz w:w="11905" w:h="17339"/>
          <w:pgMar w:top="1473" w:right="1419" w:bottom="0" w:left="1416" w:header="0" w:footer="0" w:gutter="0"/>
          <w:cols w:space="720"/>
        </w:sectPr>
      </w:pPr>
    </w:p>
    <w:p w14:paraId="05F2B9E0" w14:textId="77777777" w:rsidR="0036099B" w:rsidRDefault="0000548E">
      <w:pPr>
        <w:spacing w:before="178" w:line="223" w:lineRule="auto"/>
        <w:ind w:left="3778"/>
        <w:outlineLvl w:val="0"/>
        <w:rPr>
          <w:rFonts w:ascii="宋体" w:eastAsia="宋体" w:hAnsi="宋体" w:cs="宋体"/>
          <w:sz w:val="43"/>
          <w:szCs w:val="43"/>
          <w:lang w:eastAsia="zh-CN"/>
        </w:rPr>
      </w:pPr>
      <w:r>
        <w:rPr>
          <w:rFonts w:ascii="宋体" w:eastAsia="宋体" w:hAnsi="宋体" w:cs="宋体"/>
          <w:spacing w:val="3"/>
          <w:sz w:val="43"/>
          <w:szCs w:val="43"/>
          <w:lang w:eastAsia="zh-CN"/>
        </w:rPr>
        <w:lastRenderedPageBreak/>
        <w:t>郑重声明</w:t>
      </w:r>
    </w:p>
    <w:p w14:paraId="4BD18816" w14:textId="77777777" w:rsidR="0036099B" w:rsidRDefault="0036099B">
      <w:pPr>
        <w:pStyle w:val="a3"/>
        <w:spacing w:line="299" w:lineRule="auto"/>
        <w:rPr>
          <w:lang w:eastAsia="zh-CN"/>
        </w:rPr>
      </w:pPr>
    </w:p>
    <w:p w14:paraId="405E994C" w14:textId="77777777" w:rsidR="0036099B" w:rsidRDefault="0036099B">
      <w:pPr>
        <w:pStyle w:val="a3"/>
        <w:spacing w:line="299" w:lineRule="auto"/>
        <w:rPr>
          <w:lang w:eastAsia="zh-CN"/>
        </w:rPr>
      </w:pPr>
    </w:p>
    <w:p w14:paraId="082BC245" w14:textId="77777777" w:rsidR="0036099B" w:rsidRDefault="0036099B">
      <w:pPr>
        <w:pStyle w:val="a3"/>
        <w:spacing w:line="299" w:lineRule="auto"/>
        <w:rPr>
          <w:lang w:eastAsia="zh-CN"/>
        </w:rPr>
      </w:pPr>
    </w:p>
    <w:p w14:paraId="11C87363" w14:textId="77777777" w:rsidR="0036099B" w:rsidRDefault="0036099B">
      <w:pPr>
        <w:pStyle w:val="a3"/>
        <w:spacing w:line="300" w:lineRule="auto"/>
        <w:rPr>
          <w:lang w:eastAsia="zh-CN"/>
        </w:rPr>
      </w:pPr>
    </w:p>
    <w:p w14:paraId="51FF57C8" w14:textId="77777777" w:rsidR="0036099B" w:rsidRDefault="0000548E">
      <w:pPr>
        <w:spacing w:before="91" w:line="361" w:lineRule="auto"/>
        <w:ind w:firstLine="560"/>
        <w:jc w:val="both"/>
        <w:rPr>
          <w:rFonts w:ascii="宋体" w:eastAsia="宋体" w:hAnsi="宋体" w:cs="宋体"/>
          <w:sz w:val="28"/>
          <w:szCs w:val="28"/>
          <w:lang w:eastAsia="zh-CN"/>
        </w:rPr>
      </w:pPr>
      <w:r>
        <w:rPr>
          <w:rFonts w:ascii="宋体" w:eastAsia="宋体" w:hAnsi="宋体" w:cs="宋体"/>
          <w:spacing w:val="1"/>
          <w:sz w:val="28"/>
          <w:szCs w:val="28"/>
          <w:lang w:eastAsia="zh-CN"/>
        </w:rPr>
        <w:t>本公司出具的社会责任报告，是依据国家有关质量法律、法规等进行撰</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写。报告中关于公司社会责任是公司现状的真实反映，本公司对报告内容的</w:t>
      </w:r>
      <w:r>
        <w:rPr>
          <w:rFonts w:ascii="宋体" w:eastAsia="宋体" w:hAnsi="宋体" w:cs="宋体"/>
          <w:spacing w:val="10"/>
          <w:sz w:val="28"/>
          <w:szCs w:val="28"/>
          <w:lang w:eastAsia="zh-CN"/>
        </w:rPr>
        <w:t xml:space="preserve"> </w:t>
      </w:r>
      <w:r>
        <w:rPr>
          <w:rFonts w:ascii="宋体" w:eastAsia="宋体" w:hAnsi="宋体" w:cs="宋体"/>
          <w:spacing w:val="-1"/>
          <w:sz w:val="28"/>
          <w:szCs w:val="28"/>
          <w:lang w:eastAsia="zh-CN"/>
        </w:rPr>
        <w:t>客观性负责，对相关论述和结论真实性和科学性负责。</w:t>
      </w:r>
    </w:p>
    <w:p w14:paraId="4BD7840C" w14:textId="77777777" w:rsidR="0036099B" w:rsidRDefault="0036099B">
      <w:pPr>
        <w:pStyle w:val="a3"/>
        <w:spacing w:line="247" w:lineRule="auto"/>
        <w:rPr>
          <w:lang w:eastAsia="zh-CN"/>
        </w:rPr>
      </w:pPr>
    </w:p>
    <w:p w14:paraId="25F1ABE2" w14:textId="77777777" w:rsidR="0036099B" w:rsidRDefault="0036099B">
      <w:pPr>
        <w:pStyle w:val="a3"/>
        <w:spacing w:line="248" w:lineRule="auto"/>
        <w:rPr>
          <w:lang w:eastAsia="zh-CN"/>
        </w:rPr>
      </w:pPr>
    </w:p>
    <w:p w14:paraId="435BC9AE" w14:textId="77777777" w:rsidR="0036099B" w:rsidRDefault="0036099B">
      <w:pPr>
        <w:pStyle w:val="a3"/>
        <w:spacing w:line="248" w:lineRule="auto"/>
        <w:rPr>
          <w:lang w:eastAsia="zh-CN"/>
        </w:rPr>
      </w:pPr>
    </w:p>
    <w:p w14:paraId="3354E41D" w14:textId="77777777" w:rsidR="0036099B" w:rsidRDefault="0036099B">
      <w:pPr>
        <w:pStyle w:val="a3"/>
        <w:spacing w:line="248" w:lineRule="auto"/>
        <w:rPr>
          <w:lang w:eastAsia="zh-CN"/>
        </w:rPr>
      </w:pPr>
    </w:p>
    <w:p w14:paraId="5AC00673" w14:textId="77777777" w:rsidR="0036099B" w:rsidRDefault="0000548E">
      <w:pPr>
        <w:spacing w:before="91" w:line="219" w:lineRule="auto"/>
        <w:ind w:left="5600"/>
        <w:rPr>
          <w:rFonts w:ascii="宋体" w:eastAsia="宋体" w:hAnsi="宋体" w:cs="宋体"/>
          <w:sz w:val="28"/>
          <w:szCs w:val="28"/>
          <w:lang w:eastAsia="zh-CN"/>
        </w:rPr>
      </w:pPr>
      <w:r>
        <w:rPr>
          <w:rFonts w:ascii="宋体" w:eastAsia="宋体" w:hAnsi="宋体" w:cs="宋体" w:hint="eastAsia"/>
          <w:spacing w:val="-1"/>
          <w:sz w:val="28"/>
          <w:szCs w:val="28"/>
          <w:lang w:eastAsia="zh-CN"/>
        </w:rPr>
        <w:t>中通云配供应链有限公司</w:t>
      </w:r>
    </w:p>
    <w:p w14:paraId="13C4426C" w14:textId="77777777" w:rsidR="0036099B" w:rsidRDefault="0036099B">
      <w:pPr>
        <w:spacing w:line="219" w:lineRule="auto"/>
        <w:rPr>
          <w:rFonts w:ascii="宋体" w:eastAsia="宋体" w:hAnsi="宋体" w:cs="宋体"/>
          <w:sz w:val="28"/>
          <w:szCs w:val="28"/>
          <w:lang w:eastAsia="zh-CN"/>
        </w:rPr>
        <w:sectPr w:rsidR="0036099B">
          <w:pgSz w:w="11905" w:h="17339"/>
          <w:pgMar w:top="1473" w:right="1191" w:bottom="0" w:left="1429" w:header="0" w:footer="0" w:gutter="0"/>
          <w:cols w:space="720"/>
        </w:sectPr>
      </w:pPr>
    </w:p>
    <w:sdt>
      <w:sdtPr>
        <w:rPr>
          <w:rFonts w:ascii="黑体" w:eastAsia="黑体" w:hAnsi="黑体" w:cs="黑体"/>
          <w:sz w:val="35"/>
          <w:szCs w:val="35"/>
        </w:rPr>
        <w:id w:val="147472637"/>
        <w:docPartObj>
          <w:docPartGallery w:val="Table of Contents"/>
          <w:docPartUnique/>
        </w:docPartObj>
      </w:sdtPr>
      <w:sdtEndPr>
        <w:rPr>
          <w:rFonts w:ascii="宋体" w:eastAsia="宋体" w:hAnsi="宋体" w:cs="宋体"/>
          <w:sz w:val="24"/>
          <w:szCs w:val="24"/>
        </w:rPr>
      </w:sdtEndPr>
      <w:sdtContent>
        <w:p w14:paraId="6B34D823" w14:textId="77777777" w:rsidR="0036099B" w:rsidRDefault="0000548E">
          <w:pPr>
            <w:spacing w:before="166" w:line="227" w:lineRule="auto"/>
            <w:ind w:left="4338"/>
            <w:rPr>
              <w:rFonts w:ascii="黑体" w:eastAsia="黑体" w:hAnsi="黑体" w:cs="黑体"/>
              <w:sz w:val="35"/>
              <w:szCs w:val="35"/>
              <w:lang w:eastAsia="zh-CN"/>
            </w:rPr>
          </w:pPr>
          <w:r>
            <w:rPr>
              <w:rFonts w:ascii="黑体" w:eastAsia="黑体" w:hAnsi="黑体" w:cs="黑体"/>
              <w:spacing w:val="-20"/>
              <w:sz w:val="35"/>
              <w:szCs w:val="35"/>
              <w:lang w:eastAsia="zh-CN"/>
            </w:rPr>
            <w:t>目录</w:t>
          </w:r>
        </w:p>
        <w:p w14:paraId="6554ABAD" w14:textId="77777777" w:rsidR="0036099B" w:rsidRDefault="0036099B">
          <w:pPr>
            <w:pStyle w:val="a3"/>
            <w:spacing w:line="261" w:lineRule="auto"/>
            <w:rPr>
              <w:lang w:eastAsia="zh-CN"/>
            </w:rPr>
          </w:pPr>
        </w:p>
        <w:p w14:paraId="7C4AFA83" w14:textId="77777777" w:rsidR="0036099B" w:rsidRDefault="0036099B">
          <w:pPr>
            <w:pStyle w:val="a3"/>
            <w:spacing w:line="262" w:lineRule="auto"/>
            <w:rPr>
              <w:lang w:eastAsia="zh-CN"/>
            </w:rPr>
          </w:pPr>
        </w:p>
        <w:p w14:paraId="63797EA8" w14:textId="77777777" w:rsidR="0036099B" w:rsidRDefault="0000548E">
          <w:pPr>
            <w:tabs>
              <w:tab w:val="right" w:leader="dot" w:pos="9110"/>
            </w:tabs>
            <w:spacing w:before="78" w:line="219" w:lineRule="auto"/>
            <w:ind w:left="3"/>
            <w:rPr>
              <w:rFonts w:ascii="宋体" w:eastAsia="宋体" w:hAnsi="宋体" w:cs="宋体"/>
              <w:sz w:val="24"/>
              <w:szCs w:val="24"/>
              <w:lang w:eastAsia="zh-CN"/>
            </w:rPr>
          </w:pPr>
          <w:hyperlink w:anchor="bookmark1" w:history="1">
            <w:r>
              <w:rPr>
                <w:rFonts w:ascii="宋体" w:eastAsia="宋体" w:hAnsi="宋体" w:cs="宋体"/>
                <w:spacing w:val="-4"/>
                <w:sz w:val="24"/>
                <w:szCs w:val="24"/>
                <w:lang w:eastAsia="zh-CN"/>
              </w:rPr>
              <w:t>郑重声明</w:t>
            </w:r>
            <w:r>
              <w:rPr>
                <w:rFonts w:ascii="宋体" w:eastAsia="宋体" w:hAnsi="宋体" w:cs="宋体"/>
                <w:spacing w:val="17"/>
                <w:sz w:val="24"/>
                <w:szCs w:val="24"/>
                <w:lang w:eastAsia="zh-CN"/>
              </w:rPr>
              <w:t xml:space="preserve"> </w:t>
            </w:r>
            <w:r>
              <w:rPr>
                <w:rFonts w:ascii="宋体" w:eastAsia="宋体" w:hAnsi="宋体" w:cs="宋体"/>
                <w:sz w:val="24"/>
                <w:szCs w:val="24"/>
                <w:lang w:eastAsia="zh-CN"/>
              </w:rPr>
              <w:tab/>
              <w:t>1</w:t>
            </w:r>
          </w:hyperlink>
        </w:p>
        <w:p w14:paraId="46FCD1AA" w14:textId="77777777" w:rsidR="0036099B" w:rsidRDefault="0036099B">
          <w:pPr>
            <w:pStyle w:val="a3"/>
            <w:spacing w:line="256" w:lineRule="auto"/>
            <w:rPr>
              <w:lang w:eastAsia="zh-CN"/>
            </w:rPr>
          </w:pPr>
        </w:p>
        <w:p w14:paraId="6C045068" w14:textId="77777777" w:rsidR="0036099B" w:rsidRDefault="0000548E">
          <w:pPr>
            <w:tabs>
              <w:tab w:val="right" w:leader="dot" w:pos="9110"/>
            </w:tabs>
            <w:spacing w:before="78" w:line="221" w:lineRule="auto"/>
            <w:ind w:left="3"/>
            <w:rPr>
              <w:rFonts w:ascii="宋体" w:eastAsia="宋体" w:hAnsi="宋体" w:cs="宋体"/>
              <w:sz w:val="24"/>
              <w:szCs w:val="24"/>
              <w:lang w:eastAsia="zh-CN"/>
            </w:rPr>
          </w:pPr>
          <w:hyperlink w:anchor="bookmark2" w:history="1">
            <w:r>
              <w:rPr>
                <w:rFonts w:ascii="宋体" w:eastAsia="宋体" w:hAnsi="宋体" w:cs="宋体"/>
                <w:spacing w:val="-7"/>
                <w:sz w:val="24"/>
                <w:szCs w:val="24"/>
                <w:lang w:eastAsia="zh-CN"/>
              </w:rPr>
              <w:t>前言</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ab/>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4</w:t>
            </w:r>
          </w:hyperlink>
        </w:p>
        <w:p w14:paraId="7C8D83F6" w14:textId="77777777" w:rsidR="0036099B" w:rsidRDefault="0036099B">
          <w:pPr>
            <w:pStyle w:val="a3"/>
            <w:spacing w:line="254" w:lineRule="auto"/>
            <w:rPr>
              <w:lang w:eastAsia="zh-CN"/>
            </w:rPr>
          </w:pPr>
        </w:p>
        <w:p w14:paraId="5C0C8102" w14:textId="77777777" w:rsidR="0036099B" w:rsidRDefault="0000548E">
          <w:pPr>
            <w:tabs>
              <w:tab w:val="right" w:leader="dot" w:pos="9110"/>
            </w:tabs>
            <w:spacing w:before="78" w:line="219" w:lineRule="auto"/>
            <w:ind w:left="3"/>
            <w:rPr>
              <w:rFonts w:ascii="宋体" w:eastAsia="宋体" w:hAnsi="宋体" w:cs="宋体"/>
              <w:sz w:val="24"/>
              <w:szCs w:val="24"/>
              <w:lang w:eastAsia="zh-CN"/>
            </w:rPr>
          </w:pPr>
          <w:hyperlink w:anchor="bookmark3" w:history="1">
            <w:r>
              <w:rPr>
                <w:rFonts w:ascii="宋体" w:eastAsia="宋体" w:hAnsi="宋体" w:cs="宋体"/>
                <w:spacing w:val="-4"/>
                <w:sz w:val="24"/>
                <w:szCs w:val="24"/>
                <w:lang w:eastAsia="zh-CN"/>
              </w:rPr>
              <w:t>企业简介</w:t>
            </w:r>
            <w:r>
              <w:rPr>
                <w:rFonts w:ascii="宋体" w:eastAsia="宋体" w:hAnsi="宋体" w:cs="宋体"/>
                <w:spacing w:val="17"/>
                <w:sz w:val="24"/>
                <w:szCs w:val="24"/>
                <w:lang w:eastAsia="zh-CN"/>
              </w:rPr>
              <w:t xml:space="preserve"> </w:t>
            </w:r>
            <w:r>
              <w:rPr>
                <w:rFonts w:ascii="宋体" w:eastAsia="宋体" w:hAnsi="宋体" w:cs="宋体"/>
                <w:sz w:val="24"/>
                <w:szCs w:val="24"/>
                <w:lang w:eastAsia="zh-CN"/>
              </w:rPr>
              <w:tab/>
              <w:t>5</w:t>
            </w:r>
          </w:hyperlink>
        </w:p>
        <w:p w14:paraId="66BE0151" w14:textId="77777777" w:rsidR="0036099B" w:rsidRDefault="0036099B">
          <w:pPr>
            <w:pStyle w:val="a3"/>
            <w:spacing w:line="259" w:lineRule="auto"/>
            <w:rPr>
              <w:lang w:eastAsia="zh-CN"/>
            </w:rPr>
          </w:pPr>
        </w:p>
        <w:p w14:paraId="2245673B" w14:textId="77777777" w:rsidR="0036099B" w:rsidRDefault="0000548E">
          <w:pPr>
            <w:tabs>
              <w:tab w:val="right" w:leader="dot" w:pos="9110"/>
            </w:tabs>
            <w:spacing w:before="78" w:line="219" w:lineRule="auto"/>
            <w:ind w:left="1"/>
            <w:rPr>
              <w:rFonts w:ascii="宋体" w:eastAsia="宋体" w:hAnsi="宋体" w:cs="宋体"/>
              <w:sz w:val="24"/>
              <w:szCs w:val="24"/>
              <w:lang w:eastAsia="zh-CN"/>
            </w:rPr>
          </w:pPr>
          <w:hyperlink w:anchor="bookmark4" w:history="1">
            <w:r>
              <w:rPr>
                <w:rFonts w:ascii="宋体" w:eastAsia="宋体" w:hAnsi="宋体" w:cs="宋体"/>
                <w:spacing w:val="-2"/>
                <w:sz w:val="24"/>
                <w:szCs w:val="24"/>
                <w:lang w:eastAsia="zh-CN"/>
              </w:rPr>
              <w:t>社会责任实践</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ab/>
              <w:t>5</w:t>
            </w:r>
          </w:hyperlink>
        </w:p>
        <w:p w14:paraId="5B95FE00" w14:textId="77777777" w:rsidR="0036099B" w:rsidRDefault="0036099B">
          <w:pPr>
            <w:pStyle w:val="a3"/>
            <w:spacing w:line="258" w:lineRule="auto"/>
            <w:rPr>
              <w:lang w:eastAsia="zh-CN"/>
            </w:rPr>
          </w:pPr>
        </w:p>
        <w:p w14:paraId="243E2F5A" w14:textId="77777777" w:rsidR="0036099B" w:rsidRDefault="0000548E">
          <w:pPr>
            <w:tabs>
              <w:tab w:val="right" w:leader="dot" w:pos="9230"/>
            </w:tabs>
            <w:spacing w:before="79" w:line="219" w:lineRule="auto"/>
            <w:ind w:left="3"/>
            <w:rPr>
              <w:rFonts w:ascii="宋体" w:eastAsia="宋体" w:hAnsi="宋体" w:cs="宋体"/>
              <w:sz w:val="24"/>
              <w:szCs w:val="24"/>
              <w:lang w:eastAsia="zh-CN"/>
            </w:rPr>
          </w:pPr>
          <w:hyperlink w:anchor="bookmark5" w:history="1">
            <w:r>
              <w:rPr>
                <w:rFonts w:ascii="宋体" w:eastAsia="宋体" w:hAnsi="宋体" w:cs="宋体"/>
                <w:sz w:val="24"/>
                <w:szCs w:val="24"/>
                <w:lang w:eastAsia="zh-CN"/>
              </w:rPr>
              <w:t>一、股东权益保护</w:t>
            </w:r>
            <w:r>
              <w:rPr>
                <w:rFonts w:ascii="宋体" w:eastAsia="宋体" w:hAnsi="宋体" w:cs="宋体"/>
                <w:sz w:val="24"/>
                <w:szCs w:val="24"/>
                <w:lang w:eastAsia="zh-CN"/>
              </w:rPr>
              <w:t xml:space="preserve"> </w:t>
            </w:r>
            <w:r>
              <w:rPr>
                <w:rFonts w:ascii="宋体" w:eastAsia="宋体" w:hAnsi="宋体" w:cs="宋体"/>
                <w:sz w:val="24"/>
                <w:szCs w:val="24"/>
                <w:lang w:eastAsia="zh-CN"/>
              </w:rPr>
              <w:tab/>
              <w:t>8</w:t>
            </w:r>
          </w:hyperlink>
        </w:p>
        <w:p w14:paraId="00AB5203" w14:textId="77777777" w:rsidR="0036099B" w:rsidRDefault="0036099B">
          <w:pPr>
            <w:pStyle w:val="a3"/>
            <w:spacing w:line="259" w:lineRule="auto"/>
            <w:rPr>
              <w:lang w:eastAsia="zh-CN"/>
            </w:rPr>
          </w:pPr>
        </w:p>
        <w:p w14:paraId="4775E70D" w14:textId="77777777" w:rsidR="0036099B" w:rsidRDefault="0000548E">
          <w:pPr>
            <w:tabs>
              <w:tab w:val="right" w:leader="dot" w:pos="9230"/>
            </w:tabs>
            <w:spacing w:before="78" w:line="219" w:lineRule="auto"/>
            <w:ind w:left="3"/>
            <w:rPr>
              <w:rFonts w:ascii="宋体" w:eastAsia="宋体" w:hAnsi="宋体" w:cs="宋体"/>
              <w:sz w:val="24"/>
              <w:szCs w:val="24"/>
              <w:lang w:eastAsia="zh-CN"/>
            </w:rPr>
          </w:pPr>
          <w:hyperlink w:anchor="bookmark6" w:history="1">
            <w:r>
              <w:rPr>
                <w:rFonts w:ascii="宋体" w:eastAsia="宋体" w:hAnsi="宋体" w:cs="宋体"/>
                <w:sz w:val="24"/>
                <w:szCs w:val="24"/>
                <w:lang w:eastAsia="zh-CN"/>
              </w:rPr>
              <w:t>二、员工权益维护</w:t>
            </w:r>
            <w:r>
              <w:rPr>
                <w:rFonts w:ascii="宋体" w:eastAsia="宋体" w:hAnsi="宋体" w:cs="宋体"/>
                <w:sz w:val="24"/>
                <w:szCs w:val="24"/>
                <w:lang w:eastAsia="zh-CN"/>
              </w:rPr>
              <w:t xml:space="preserve"> </w:t>
            </w:r>
            <w:r>
              <w:rPr>
                <w:rFonts w:ascii="宋体" w:eastAsia="宋体" w:hAnsi="宋体" w:cs="宋体"/>
                <w:sz w:val="24"/>
                <w:szCs w:val="24"/>
                <w:lang w:eastAsia="zh-CN"/>
              </w:rPr>
              <w:tab/>
              <w:t>10</w:t>
            </w:r>
          </w:hyperlink>
        </w:p>
        <w:p w14:paraId="112DACC7" w14:textId="77777777" w:rsidR="0036099B" w:rsidRDefault="0036099B">
          <w:pPr>
            <w:pStyle w:val="a3"/>
            <w:spacing w:line="256" w:lineRule="auto"/>
            <w:rPr>
              <w:lang w:eastAsia="zh-CN"/>
            </w:rPr>
          </w:pPr>
        </w:p>
        <w:p w14:paraId="2049FF13" w14:textId="77777777" w:rsidR="0036099B" w:rsidRDefault="0000548E">
          <w:pPr>
            <w:tabs>
              <w:tab w:val="right" w:leader="dot" w:pos="9287"/>
            </w:tabs>
            <w:spacing w:before="79" w:line="219" w:lineRule="auto"/>
            <w:rPr>
              <w:rFonts w:ascii="宋体" w:eastAsia="宋体" w:hAnsi="宋体" w:cs="宋体"/>
              <w:sz w:val="24"/>
              <w:szCs w:val="24"/>
              <w:lang w:eastAsia="zh-CN"/>
            </w:rPr>
          </w:pPr>
          <w:hyperlink w:anchor="bookmark7" w:history="1">
            <w:r>
              <w:rPr>
                <w:rFonts w:ascii="宋体" w:eastAsia="宋体" w:hAnsi="宋体" w:cs="宋体"/>
                <w:spacing w:val="-11"/>
                <w:sz w:val="24"/>
                <w:szCs w:val="24"/>
                <w:lang w:eastAsia="zh-CN"/>
              </w:rPr>
              <w:t>三、供应商、客户和消费者权益保护</w:t>
            </w:r>
            <w:r>
              <w:rPr>
                <w:rFonts w:ascii="宋体" w:eastAsia="宋体" w:hAnsi="宋体" w:cs="宋体"/>
                <w:spacing w:val="-11"/>
                <w:sz w:val="24"/>
                <w:szCs w:val="24"/>
                <w:lang w:eastAsia="zh-CN"/>
              </w:rPr>
              <w:t xml:space="preserve"> </w:t>
            </w:r>
            <w:r>
              <w:rPr>
                <w:rFonts w:ascii="宋体" w:eastAsia="宋体" w:hAnsi="宋体" w:cs="宋体"/>
                <w:sz w:val="24"/>
                <w:szCs w:val="24"/>
                <w:lang w:eastAsia="zh-CN"/>
              </w:rPr>
              <w:tab/>
              <w:t>13</w:t>
            </w:r>
          </w:hyperlink>
        </w:p>
        <w:p w14:paraId="51CB38E5" w14:textId="77777777" w:rsidR="0036099B" w:rsidRDefault="0036099B">
          <w:pPr>
            <w:pStyle w:val="a3"/>
            <w:spacing w:line="257" w:lineRule="auto"/>
            <w:rPr>
              <w:lang w:eastAsia="zh-CN"/>
            </w:rPr>
          </w:pPr>
        </w:p>
        <w:p w14:paraId="7C527D7B" w14:textId="77777777" w:rsidR="0036099B" w:rsidRDefault="0000548E">
          <w:pPr>
            <w:tabs>
              <w:tab w:val="right" w:leader="dot" w:pos="9287"/>
            </w:tabs>
            <w:spacing w:before="79" w:line="220" w:lineRule="auto"/>
            <w:ind w:left="22"/>
            <w:rPr>
              <w:rFonts w:ascii="宋体" w:eastAsia="宋体" w:hAnsi="宋体" w:cs="宋体"/>
              <w:sz w:val="24"/>
              <w:szCs w:val="24"/>
              <w:lang w:eastAsia="zh-CN"/>
            </w:rPr>
          </w:pPr>
          <w:hyperlink w:anchor="bookmark8" w:history="1">
            <w:r>
              <w:rPr>
                <w:rFonts w:ascii="宋体" w:eastAsia="宋体" w:hAnsi="宋体" w:cs="宋体"/>
                <w:spacing w:val="-12"/>
                <w:sz w:val="24"/>
                <w:szCs w:val="24"/>
                <w:lang w:eastAsia="zh-CN"/>
              </w:rPr>
              <w:t>四、注重保护环境</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ab/>
              <w:t>18</w:t>
            </w:r>
          </w:hyperlink>
        </w:p>
        <w:p w14:paraId="03A4E527" w14:textId="77777777" w:rsidR="0036099B" w:rsidRDefault="0036099B">
          <w:pPr>
            <w:pStyle w:val="a3"/>
            <w:spacing w:line="257" w:lineRule="auto"/>
            <w:rPr>
              <w:lang w:eastAsia="zh-CN"/>
            </w:rPr>
          </w:pPr>
        </w:p>
        <w:p w14:paraId="67F7BA3E" w14:textId="77777777" w:rsidR="0036099B" w:rsidRDefault="0000548E">
          <w:pPr>
            <w:tabs>
              <w:tab w:val="right" w:leader="dot" w:pos="9230"/>
            </w:tabs>
            <w:spacing w:before="78" w:line="219" w:lineRule="auto"/>
            <w:ind w:left="3"/>
            <w:rPr>
              <w:rFonts w:ascii="宋体" w:eastAsia="宋体" w:hAnsi="宋体" w:cs="宋体"/>
              <w:sz w:val="24"/>
              <w:szCs w:val="24"/>
              <w:lang w:eastAsia="zh-CN"/>
            </w:rPr>
          </w:pPr>
          <w:hyperlink w:anchor="bookmark9" w:history="1">
            <w:r>
              <w:rPr>
                <w:rFonts w:ascii="宋体" w:eastAsia="宋体" w:hAnsi="宋体" w:cs="宋体"/>
                <w:sz w:val="24"/>
                <w:szCs w:val="24"/>
                <w:lang w:eastAsia="zh-CN"/>
              </w:rPr>
              <w:t>五、热心社会公益和公关建设</w:t>
            </w:r>
            <w:r>
              <w:rPr>
                <w:rFonts w:ascii="宋体" w:eastAsia="宋体" w:hAnsi="宋体" w:cs="宋体"/>
                <w:sz w:val="24"/>
                <w:szCs w:val="24"/>
                <w:lang w:eastAsia="zh-CN"/>
              </w:rPr>
              <w:t xml:space="preserve"> </w:t>
            </w:r>
            <w:r>
              <w:rPr>
                <w:rFonts w:ascii="宋体" w:eastAsia="宋体" w:hAnsi="宋体" w:cs="宋体"/>
                <w:sz w:val="24"/>
                <w:szCs w:val="24"/>
                <w:lang w:eastAsia="zh-CN"/>
              </w:rPr>
              <w:tab/>
            </w:r>
            <w:r>
              <w:rPr>
                <w:rFonts w:ascii="宋体" w:eastAsia="宋体" w:hAnsi="宋体" w:cs="宋体"/>
                <w:spacing w:val="27"/>
                <w:sz w:val="24"/>
                <w:szCs w:val="24"/>
                <w:lang w:eastAsia="zh-CN"/>
              </w:rPr>
              <w:t xml:space="preserve"> </w:t>
            </w:r>
            <w:r>
              <w:rPr>
                <w:rFonts w:ascii="宋体" w:eastAsia="宋体" w:hAnsi="宋体" w:cs="宋体"/>
                <w:spacing w:val="-14"/>
                <w:sz w:val="24"/>
                <w:szCs w:val="24"/>
                <w:lang w:eastAsia="zh-CN"/>
              </w:rPr>
              <w:t>19</w:t>
            </w:r>
          </w:hyperlink>
        </w:p>
        <w:p w14:paraId="25B0DBC1" w14:textId="77777777" w:rsidR="0036099B" w:rsidRDefault="0036099B">
          <w:pPr>
            <w:pStyle w:val="a3"/>
            <w:spacing w:line="257" w:lineRule="auto"/>
            <w:rPr>
              <w:lang w:eastAsia="zh-CN"/>
            </w:rPr>
          </w:pPr>
        </w:p>
        <w:p w14:paraId="0CEB3EED" w14:textId="77777777" w:rsidR="0036099B" w:rsidRDefault="0000548E">
          <w:pPr>
            <w:tabs>
              <w:tab w:val="right" w:leader="dot" w:pos="9110"/>
            </w:tabs>
            <w:spacing w:before="79" w:line="221" w:lineRule="auto"/>
            <w:ind w:left="6"/>
            <w:rPr>
              <w:rFonts w:ascii="宋体" w:eastAsia="宋体" w:hAnsi="宋体" w:cs="宋体"/>
              <w:sz w:val="24"/>
              <w:szCs w:val="24"/>
              <w:lang w:eastAsia="zh-CN"/>
            </w:rPr>
          </w:pPr>
          <w:hyperlink w:anchor="bookmark10" w:history="1">
            <w:r>
              <w:rPr>
                <w:rFonts w:ascii="宋体" w:eastAsia="宋体" w:hAnsi="宋体" w:cs="宋体"/>
                <w:spacing w:val="-4"/>
                <w:sz w:val="24"/>
                <w:szCs w:val="24"/>
                <w:lang w:eastAsia="zh-CN"/>
              </w:rPr>
              <w:t>总结与展望</w:t>
            </w:r>
            <w:r>
              <w:rPr>
                <w:rFonts w:ascii="宋体" w:eastAsia="宋体" w:hAnsi="宋体" w:cs="宋体"/>
                <w:spacing w:val="19"/>
                <w:sz w:val="24"/>
                <w:szCs w:val="24"/>
                <w:lang w:eastAsia="zh-CN"/>
              </w:rPr>
              <w:t xml:space="preserve"> </w:t>
            </w:r>
            <w:r>
              <w:rPr>
                <w:rFonts w:ascii="宋体" w:eastAsia="宋体" w:hAnsi="宋体" w:cs="宋体"/>
                <w:sz w:val="24"/>
                <w:szCs w:val="24"/>
                <w:lang w:eastAsia="zh-CN"/>
              </w:rPr>
              <w:tab/>
              <w:t>22</w:t>
            </w:r>
          </w:hyperlink>
        </w:p>
      </w:sdtContent>
    </w:sdt>
    <w:p w14:paraId="37D9CC56" w14:textId="77777777" w:rsidR="0036099B" w:rsidRDefault="0036099B">
      <w:pPr>
        <w:spacing w:line="221" w:lineRule="auto"/>
        <w:rPr>
          <w:rFonts w:ascii="宋体" w:eastAsia="宋体" w:hAnsi="宋体" w:cs="宋体"/>
          <w:sz w:val="24"/>
          <w:szCs w:val="24"/>
          <w:lang w:eastAsia="zh-CN"/>
        </w:rPr>
        <w:sectPr w:rsidR="0036099B">
          <w:pgSz w:w="11905" w:h="17339"/>
          <w:pgMar w:top="1473" w:right="1191" w:bottom="0" w:left="1425" w:header="0" w:footer="0" w:gutter="0"/>
          <w:cols w:space="720"/>
        </w:sectPr>
      </w:pPr>
    </w:p>
    <w:p w14:paraId="3980C899" w14:textId="77777777" w:rsidR="0036099B" w:rsidRDefault="0000548E">
      <w:pPr>
        <w:spacing w:before="177" w:line="225" w:lineRule="auto"/>
        <w:ind w:left="4223"/>
        <w:outlineLvl w:val="0"/>
        <w:rPr>
          <w:rFonts w:ascii="宋体" w:eastAsia="宋体" w:hAnsi="宋体" w:cs="宋体"/>
          <w:sz w:val="43"/>
          <w:szCs w:val="43"/>
          <w:lang w:eastAsia="zh-CN"/>
        </w:rPr>
      </w:pPr>
      <w:bookmarkStart w:id="0" w:name="bookmark11"/>
      <w:bookmarkStart w:id="1" w:name="bookmark2"/>
      <w:bookmarkEnd w:id="0"/>
      <w:bookmarkEnd w:id="1"/>
      <w:r>
        <w:rPr>
          <w:rFonts w:ascii="宋体" w:eastAsia="宋体" w:hAnsi="宋体" w:cs="宋体"/>
          <w:spacing w:val="-3"/>
          <w:sz w:val="43"/>
          <w:szCs w:val="43"/>
          <w:lang w:eastAsia="zh-CN"/>
        </w:rPr>
        <w:lastRenderedPageBreak/>
        <w:t>前言</w:t>
      </w:r>
    </w:p>
    <w:p w14:paraId="1C9C68C1" w14:textId="77777777" w:rsidR="0036099B" w:rsidRDefault="0036099B">
      <w:pPr>
        <w:pStyle w:val="a3"/>
        <w:spacing w:line="260" w:lineRule="auto"/>
        <w:rPr>
          <w:lang w:eastAsia="zh-CN"/>
        </w:rPr>
      </w:pPr>
    </w:p>
    <w:p w14:paraId="376B7F6B" w14:textId="77777777" w:rsidR="0036099B" w:rsidRDefault="0036099B">
      <w:pPr>
        <w:pStyle w:val="a3"/>
        <w:spacing w:line="261" w:lineRule="auto"/>
        <w:rPr>
          <w:lang w:eastAsia="zh-CN"/>
        </w:rPr>
      </w:pPr>
    </w:p>
    <w:p w14:paraId="3203F467" w14:textId="77777777" w:rsidR="0036099B" w:rsidRDefault="0000548E">
      <w:pPr>
        <w:spacing w:before="91" w:line="413" w:lineRule="auto"/>
        <w:ind w:firstLine="563"/>
        <w:jc w:val="both"/>
        <w:rPr>
          <w:rFonts w:ascii="宋体" w:eastAsia="宋体" w:hAnsi="宋体" w:cs="宋体"/>
          <w:sz w:val="28"/>
          <w:szCs w:val="28"/>
          <w:lang w:eastAsia="zh-CN"/>
        </w:rPr>
      </w:pPr>
      <w:r>
        <w:rPr>
          <w:rFonts w:ascii="宋体" w:eastAsia="宋体" w:hAnsi="宋体" w:cs="宋体"/>
          <w:spacing w:val="-5"/>
          <w:sz w:val="28"/>
          <w:szCs w:val="28"/>
          <w:lang w:eastAsia="zh-CN"/>
        </w:rPr>
        <w:t>本报告为</w:t>
      </w:r>
      <w:r>
        <w:rPr>
          <w:rFonts w:ascii="宋体" w:eastAsia="宋体" w:hAnsi="宋体" w:cs="宋体" w:hint="eastAsia"/>
          <w:spacing w:val="-5"/>
          <w:sz w:val="28"/>
          <w:szCs w:val="28"/>
          <w:lang w:eastAsia="zh-CN"/>
        </w:rPr>
        <w:t>中通云配供应链有限公司</w:t>
      </w:r>
      <w:r>
        <w:rPr>
          <w:rFonts w:ascii="宋体" w:eastAsia="宋体" w:hAnsi="宋体" w:cs="宋体"/>
          <w:spacing w:val="-5"/>
          <w:sz w:val="28"/>
          <w:szCs w:val="28"/>
          <w:lang w:eastAsia="zh-CN"/>
        </w:rPr>
        <w:t>（以下简称为</w:t>
      </w:r>
      <w:r>
        <w:rPr>
          <w:rFonts w:ascii="宋体" w:eastAsia="宋体" w:hAnsi="宋体" w:cs="宋体"/>
          <w:spacing w:val="-5"/>
          <w:sz w:val="28"/>
          <w:szCs w:val="28"/>
          <w:lang w:eastAsia="zh-CN"/>
        </w:rPr>
        <w:t>“</w:t>
      </w:r>
      <w:r>
        <w:rPr>
          <w:rFonts w:ascii="宋体" w:eastAsia="宋体" w:hAnsi="宋体" w:cs="宋体" w:hint="eastAsia"/>
          <w:spacing w:val="-5"/>
          <w:sz w:val="28"/>
          <w:szCs w:val="28"/>
          <w:lang w:eastAsia="zh-CN"/>
        </w:rPr>
        <w:t>中通云配</w:t>
      </w:r>
      <w:r>
        <w:rPr>
          <w:rFonts w:ascii="宋体" w:eastAsia="宋体" w:hAnsi="宋体" w:cs="宋体"/>
          <w:spacing w:val="-95"/>
          <w:sz w:val="28"/>
          <w:szCs w:val="28"/>
          <w:lang w:eastAsia="zh-CN"/>
        </w:rPr>
        <w:t xml:space="preserve"> </w:t>
      </w:r>
      <w:r>
        <w:rPr>
          <w:rFonts w:ascii="宋体" w:eastAsia="宋体" w:hAnsi="宋体" w:cs="宋体"/>
          <w:spacing w:val="-5"/>
          <w:sz w:val="28"/>
          <w:szCs w:val="28"/>
          <w:lang w:eastAsia="zh-CN"/>
        </w:rPr>
        <w:t>”</w:t>
      </w:r>
      <w:r>
        <w:rPr>
          <w:rFonts w:ascii="宋体" w:eastAsia="宋体" w:hAnsi="宋体" w:cs="宋体"/>
          <w:spacing w:val="-5"/>
          <w:sz w:val="28"/>
          <w:szCs w:val="28"/>
          <w:lang w:eastAsia="zh-CN"/>
        </w:rPr>
        <w:t>或</w:t>
      </w:r>
      <w:r>
        <w:rPr>
          <w:rFonts w:ascii="宋体" w:eastAsia="宋体" w:hAnsi="宋体" w:cs="宋体"/>
          <w:spacing w:val="-5"/>
          <w:sz w:val="28"/>
          <w:szCs w:val="28"/>
          <w:lang w:eastAsia="zh-CN"/>
        </w:rPr>
        <w:t>“</w:t>
      </w:r>
      <w:r>
        <w:rPr>
          <w:rFonts w:ascii="宋体" w:eastAsia="宋体" w:hAnsi="宋体" w:cs="宋体"/>
          <w:spacing w:val="-5"/>
          <w:sz w:val="28"/>
          <w:szCs w:val="28"/>
          <w:lang w:eastAsia="zh-CN"/>
        </w:rPr>
        <w:t>公司</w:t>
      </w:r>
      <w:r>
        <w:rPr>
          <w:rFonts w:ascii="宋体" w:eastAsia="宋体" w:hAnsi="宋体" w:cs="宋体"/>
          <w:spacing w:val="-5"/>
          <w:sz w:val="28"/>
          <w:szCs w:val="28"/>
          <w:lang w:eastAsia="zh-CN"/>
        </w:rPr>
        <w:t>”</w:t>
      </w:r>
      <w:r>
        <w:rPr>
          <w:rFonts w:ascii="宋体" w:eastAsia="宋体" w:hAnsi="宋体" w:cs="宋体"/>
          <w:spacing w:val="-5"/>
          <w:sz w:val="28"/>
          <w:szCs w:val="28"/>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首次公开发布的《企业社会责任报告》。本公司保证报告中所载资料不存在</w:t>
      </w:r>
      <w:r>
        <w:rPr>
          <w:rFonts w:ascii="宋体" w:eastAsia="宋体" w:hAnsi="宋体" w:cs="宋体"/>
          <w:sz w:val="28"/>
          <w:szCs w:val="28"/>
          <w:lang w:eastAsia="zh-CN"/>
        </w:rPr>
        <w:t>任何虚假记载、误导性陈述，并对其内容的真</w:t>
      </w:r>
      <w:r>
        <w:rPr>
          <w:rFonts w:ascii="宋体" w:eastAsia="宋体" w:hAnsi="宋体" w:cs="宋体"/>
          <w:spacing w:val="-1"/>
          <w:sz w:val="28"/>
          <w:szCs w:val="28"/>
          <w:lang w:eastAsia="zh-CN"/>
        </w:rPr>
        <w:t>实性、准确性承担责任。</w:t>
      </w:r>
    </w:p>
    <w:p w14:paraId="5CC3E6A9" w14:textId="77777777" w:rsidR="0036099B" w:rsidRDefault="0000548E">
      <w:pPr>
        <w:spacing w:before="1" w:line="223" w:lineRule="auto"/>
        <w:ind w:left="560"/>
        <w:rPr>
          <w:rFonts w:ascii="黑体" w:eastAsia="黑体" w:hAnsi="黑体" w:cs="黑体"/>
          <w:sz w:val="28"/>
          <w:szCs w:val="28"/>
          <w:lang w:eastAsia="zh-CN"/>
        </w:rPr>
      </w:pPr>
      <w:r>
        <w:rPr>
          <w:rFonts w:ascii="黑体" w:eastAsia="黑体" w:hAnsi="黑体" w:cs="黑体"/>
          <w:spacing w:val="-2"/>
          <w:sz w:val="28"/>
          <w:szCs w:val="28"/>
          <w:lang w:eastAsia="zh-CN"/>
        </w:rPr>
        <w:t>报告范围：</w:t>
      </w:r>
    </w:p>
    <w:p w14:paraId="6274DA07" w14:textId="77777777" w:rsidR="0036099B" w:rsidRDefault="0000548E">
      <w:pPr>
        <w:spacing w:before="289" w:line="412" w:lineRule="auto"/>
        <w:ind w:left="2" w:right="22" w:firstLine="561"/>
        <w:jc w:val="both"/>
        <w:rPr>
          <w:rFonts w:ascii="宋体" w:eastAsia="宋体" w:hAnsi="宋体" w:cs="宋体"/>
          <w:sz w:val="28"/>
          <w:szCs w:val="28"/>
          <w:lang w:eastAsia="zh-CN"/>
        </w:rPr>
      </w:pPr>
      <w:r>
        <w:rPr>
          <w:rFonts w:ascii="宋体" w:eastAsia="宋体" w:hAnsi="宋体" w:cs="宋体"/>
          <w:spacing w:val="-3"/>
          <w:sz w:val="28"/>
          <w:szCs w:val="28"/>
          <w:lang w:eastAsia="zh-CN"/>
        </w:rPr>
        <w:t>本报告的组织范围为</w:t>
      </w:r>
      <w:r>
        <w:rPr>
          <w:rFonts w:ascii="宋体" w:eastAsia="宋体" w:hAnsi="宋体" w:cs="宋体" w:hint="eastAsia"/>
          <w:spacing w:val="-3"/>
          <w:sz w:val="28"/>
          <w:szCs w:val="28"/>
          <w:lang w:eastAsia="zh-CN"/>
        </w:rPr>
        <w:t>中通云配供应链有限公司</w:t>
      </w:r>
      <w:r>
        <w:rPr>
          <w:rFonts w:ascii="宋体" w:eastAsia="宋体" w:hAnsi="宋体" w:cs="宋体"/>
          <w:spacing w:val="-3"/>
          <w:sz w:val="28"/>
          <w:szCs w:val="28"/>
          <w:lang w:eastAsia="zh-CN"/>
        </w:rPr>
        <w:t>。本报告描述了</w:t>
      </w:r>
      <w:r>
        <w:rPr>
          <w:rFonts w:ascii="宋体" w:eastAsia="宋体" w:hAnsi="宋体" w:cs="宋体"/>
          <w:spacing w:val="-3"/>
          <w:sz w:val="28"/>
          <w:szCs w:val="28"/>
          <w:lang w:eastAsia="zh-CN"/>
        </w:rPr>
        <w:t>2024</w:t>
      </w:r>
      <w:r>
        <w:rPr>
          <w:rFonts w:ascii="宋体" w:eastAsia="宋体" w:hAnsi="宋体" w:cs="宋体"/>
          <w:spacing w:val="-3"/>
          <w:sz w:val="28"/>
          <w:szCs w:val="28"/>
          <w:lang w:eastAsia="zh-CN"/>
        </w:rPr>
        <w:t>年</w:t>
      </w:r>
      <w:r>
        <w:rPr>
          <w:rFonts w:ascii="宋体" w:eastAsia="宋体" w:hAnsi="宋体" w:cs="宋体"/>
          <w:spacing w:val="-3"/>
          <w:sz w:val="28"/>
          <w:szCs w:val="28"/>
          <w:lang w:eastAsia="zh-CN"/>
        </w:rPr>
        <w:t>1</w:t>
      </w:r>
      <w:r>
        <w:rPr>
          <w:rFonts w:ascii="宋体" w:eastAsia="宋体" w:hAnsi="宋体" w:cs="宋体"/>
          <w:spacing w:val="6"/>
          <w:sz w:val="28"/>
          <w:szCs w:val="28"/>
          <w:lang w:eastAsia="zh-CN"/>
        </w:rPr>
        <w:t xml:space="preserve"> </w:t>
      </w:r>
      <w:r>
        <w:rPr>
          <w:rFonts w:ascii="宋体" w:eastAsia="宋体" w:hAnsi="宋体" w:cs="宋体"/>
          <w:spacing w:val="-7"/>
          <w:sz w:val="28"/>
          <w:szCs w:val="28"/>
          <w:lang w:eastAsia="zh-CN"/>
        </w:rPr>
        <w:t>月</w:t>
      </w:r>
      <w:r>
        <w:rPr>
          <w:rFonts w:ascii="宋体" w:eastAsia="宋体" w:hAnsi="宋体" w:cs="宋体"/>
          <w:spacing w:val="-7"/>
          <w:sz w:val="28"/>
          <w:szCs w:val="28"/>
          <w:lang w:eastAsia="zh-CN"/>
        </w:rPr>
        <w:t>1</w:t>
      </w:r>
      <w:r>
        <w:rPr>
          <w:rFonts w:ascii="宋体" w:eastAsia="宋体" w:hAnsi="宋体" w:cs="宋体"/>
          <w:spacing w:val="-7"/>
          <w:sz w:val="28"/>
          <w:szCs w:val="28"/>
          <w:lang w:eastAsia="zh-CN"/>
        </w:rPr>
        <w:t>日至</w:t>
      </w:r>
      <w:r>
        <w:rPr>
          <w:rFonts w:ascii="宋体" w:eastAsia="宋体" w:hAnsi="宋体" w:cs="宋体"/>
          <w:spacing w:val="-7"/>
          <w:sz w:val="28"/>
          <w:szCs w:val="28"/>
          <w:lang w:eastAsia="zh-CN"/>
        </w:rPr>
        <w:t>12</w:t>
      </w:r>
      <w:r>
        <w:rPr>
          <w:rFonts w:ascii="宋体" w:eastAsia="宋体" w:hAnsi="宋体" w:cs="宋体"/>
          <w:spacing w:val="-7"/>
          <w:sz w:val="28"/>
          <w:szCs w:val="28"/>
          <w:lang w:eastAsia="zh-CN"/>
        </w:rPr>
        <w:t>月</w:t>
      </w:r>
      <w:r>
        <w:rPr>
          <w:rFonts w:ascii="宋体" w:eastAsia="宋体" w:hAnsi="宋体" w:cs="宋体"/>
          <w:spacing w:val="-7"/>
          <w:sz w:val="28"/>
          <w:szCs w:val="28"/>
          <w:lang w:eastAsia="zh-CN"/>
        </w:rPr>
        <w:t>31</w:t>
      </w:r>
      <w:r>
        <w:rPr>
          <w:rFonts w:ascii="宋体" w:eastAsia="宋体" w:hAnsi="宋体" w:cs="宋体"/>
          <w:spacing w:val="-7"/>
          <w:sz w:val="28"/>
          <w:szCs w:val="28"/>
          <w:lang w:eastAsia="zh-CN"/>
        </w:rPr>
        <w:t>日期间，公司在经济责任、</w:t>
      </w:r>
      <w:r>
        <w:rPr>
          <w:rFonts w:ascii="宋体" w:eastAsia="宋体" w:hAnsi="宋体" w:cs="宋体"/>
          <w:spacing w:val="-8"/>
          <w:sz w:val="28"/>
          <w:szCs w:val="28"/>
          <w:lang w:eastAsia="zh-CN"/>
        </w:rPr>
        <w:t>社会责任、环境责任等方面的理念、</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制度、采取的措施和取得的绩效等。</w:t>
      </w:r>
    </w:p>
    <w:p w14:paraId="37DD2951" w14:textId="77777777" w:rsidR="0036099B" w:rsidRDefault="0000548E">
      <w:pPr>
        <w:spacing w:line="221" w:lineRule="auto"/>
        <w:ind w:left="560"/>
        <w:rPr>
          <w:rFonts w:ascii="黑体" w:eastAsia="黑体" w:hAnsi="黑体" w:cs="黑体"/>
          <w:sz w:val="28"/>
          <w:szCs w:val="28"/>
          <w:lang w:eastAsia="zh-CN"/>
        </w:rPr>
      </w:pPr>
      <w:r>
        <w:rPr>
          <w:rFonts w:ascii="黑体" w:eastAsia="黑体" w:hAnsi="黑体" w:cs="黑体"/>
          <w:spacing w:val="-2"/>
          <w:sz w:val="28"/>
          <w:szCs w:val="28"/>
          <w:lang w:eastAsia="zh-CN"/>
        </w:rPr>
        <w:t>报告发布形式：</w:t>
      </w:r>
    </w:p>
    <w:p w14:paraId="3A86DC0C" w14:textId="77777777" w:rsidR="0036099B" w:rsidRDefault="0000548E">
      <w:pPr>
        <w:spacing w:before="293" w:line="413" w:lineRule="auto"/>
        <w:ind w:left="2" w:right="122" w:firstLine="558"/>
        <w:jc w:val="both"/>
        <w:rPr>
          <w:rFonts w:ascii="宋体" w:eastAsia="宋体" w:hAnsi="宋体" w:cs="宋体"/>
          <w:sz w:val="28"/>
          <w:szCs w:val="28"/>
          <w:lang w:eastAsia="zh-CN"/>
        </w:rPr>
      </w:pPr>
      <w:r>
        <w:rPr>
          <w:rFonts w:ascii="宋体" w:eastAsia="宋体" w:hAnsi="宋体" w:cs="宋体"/>
          <w:spacing w:val="1"/>
          <w:sz w:val="28"/>
          <w:szCs w:val="28"/>
          <w:lang w:eastAsia="zh-CN"/>
        </w:rPr>
        <w:t>报告获取方式：消费者、供应商、监管部门等各类利益和责任相关方，</w:t>
      </w:r>
      <w:r>
        <w:rPr>
          <w:rFonts w:ascii="宋体" w:eastAsia="宋体" w:hAnsi="宋体" w:cs="宋体"/>
          <w:spacing w:val="15"/>
          <w:sz w:val="28"/>
          <w:szCs w:val="28"/>
          <w:lang w:eastAsia="zh-CN"/>
        </w:rPr>
        <w:t xml:space="preserve"> </w:t>
      </w:r>
      <w:r>
        <w:rPr>
          <w:rFonts w:ascii="宋体" w:eastAsia="宋体" w:hAnsi="宋体" w:cs="宋体"/>
          <w:spacing w:val="1"/>
          <w:sz w:val="28"/>
          <w:szCs w:val="28"/>
          <w:lang w:eastAsia="zh-CN"/>
        </w:rPr>
        <w:t>可以从本企业门户网站（</w:t>
      </w:r>
      <w:r>
        <w:rPr>
          <w:rFonts w:ascii="宋体" w:eastAsia="宋体" w:hAnsi="宋体" w:cs="宋体" w:hint="eastAsia"/>
          <w:spacing w:val="1"/>
          <w:sz w:val="28"/>
          <w:szCs w:val="28"/>
          <w:lang w:eastAsia="zh-CN"/>
        </w:rPr>
        <w:t>https://www.ztocwst.com/</w:t>
      </w:r>
      <w:r>
        <w:rPr>
          <w:rFonts w:ascii="宋体" w:eastAsia="宋体" w:hAnsi="宋体" w:cs="宋体"/>
          <w:spacing w:val="1"/>
          <w:sz w:val="28"/>
          <w:szCs w:val="28"/>
          <w:lang w:eastAsia="zh-CN"/>
        </w:rPr>
        <w:t>）下载阅读，或者拨打我公</w:t>
      </w:r>
      <w:r>
        <w:rPr>
          <w:rFonts w:ascii="宋体" w:eastAsia="宋体" w:hAnsi="宋体" w:cs="宋体"/>
          <w:spacing w:val="-2"/>
          <w:sz w:val="28"/>
          <w:szCs w:val="28"/>
          <w:lang w:eastAsia="zh-CN"/>
        </w:rPr>
        <w:t>司服务热线：</w:t>
      </w:r>
      <w:r>
        <w:rPr>
          <w:rFonts w:ascii="宋体" w:eastAsia="宋体" w:hAnsi="宋体" w:cs="宋体" w:hint="eastAsia"/>
          <w:spacing w:val="-2"/>
          <w:sz w:val="28"/>
          <w:szCs w:val="28"/>
          <w:lang w:eastAsia="zh-CN"/>
        </w:rPr>
        <w:t>18758170392</w:t>
      </w:r>
      <w:r>
        <w:rPr>
          <w:rFonts w:ascii="宋体" w:eastAsia="宋体" w:hAnsi="宋体" w:cs="宋体" w:hint="eastAsia"/>
          <w:spacing w:val="-2"/>
          <w:sz w:val="28"/>
          <w:szCs w:val="28"/>
          <w:lang w:eastAsia="zh-CN"/>
        </w:rPr>
        <w:t xml:space="preserve"> </w:t>
      </w:r>
      <w:r>
        <w:rPr>
          <w:rFonts w:ascii="宋体" w:eastAsia="宋体" w:hAnsi="宋体" w:cs="宋体"/>
          <w:spacing w:val="-2"/>
          <w:sz w:val="28"/>
          <w:szCs w:val="28"/>
          <w:lang w:eastAsia="zh-CN"/>
        </w:rPr>
        <w:t>联系本公</w:t>
      </w:r>
      <w:r>
        <w:rPr>
          <w:rFonts w:ascii="宋体" w:eastAsia="宋体" w:hAnsi="宋体" w:cs="宋体"/>
          <w:spacing w:val="-3"/>
          <w:sz w:val="28"/>
          <w:szCs w:val="28"/>
          <w:lang w:eastAsia="zh-CN"/>
        </w:rPr>
        <w:t>司获取书面形式的报告，欢迎下载阅读并</w:t>
      </w:r>
      <w:r>
        <w:rPr>
          <w:rFonts w:ascii="宋体" w:eastAsia="宋体" w:hAnsi="宋体" w:cs="宋体"/>
          <w:spacing w:val="-2"/>
          <w:sz w:val="28"/>
          <w:szCs w:val="28"/>
          <w:lang w:eastAsia="zh-CN"/>
        </w:rPr>
        <w:t>提出宝贵意见。</w:t>
      </w:r>
    </w:p>
    <w:p w14:paraId="62B4871B" w14:textId="77777777" w:rsidR="0036099B" w:rsidRDefault="0036099B">
      <w:pPr>
        <w:spacing w:line="413" w:lineRule="auto"/>
        <w:rPr>
          <w:rFonts w:ascii="宋体" w:eastAsia="宋体" w:hAnsi="宋体" w:cs="宋体"/>
          <w:sz w:val="28"/>
          <w:szCs w:val="28"/>
          <w:lang w:eastAsia="zh-CN"/>
        </w:rPr>
        <w:sectPr w:rsidR="0036099B">
          <w:pgSz w:w="11905" w:h="17339"/>
          <w:pgMar w:top="1473" w:right="1068" w:bottom="0" w:left="1425" w:header="0" w:footer="0" w:gutter="0"/>
          <w:cols w:space="720"/>
        </w:sectPr>
      </w:pPr>
    </w:p>
    <w:p w14:paraId="42B01357" w14:textId="77777777" w:rsidR="0036099B" w:rsidRDefault="0000548E">
      <w:pPr>
        <w:spacing w:before="179" w:line="222" w:lineRule="auto"/>
        <w:ind w:left="3790"/>
        <w:outlineLvl w:val="0"/>
        <w:rPr>
          <w:rFonts w:ascii="宋体" w:eastAsia="宋体" w:hAnsi="宋体" w:cs="宋体"/>
          <w:sz w:val="43"/>
          <w:szCs w:val="43"/>
          <w:lang w:eastAsia="zh-CN"/>
        </w:rPr>
      </w:pPr>
      <w:bookmarkStart w:id="2" w:name="bookmark3"/>
      <w:bookmarkStart w:id="3" w:name="bookmark12"/>
      <w:bookmarkEnd w:id="2"/>
      <w:bookmarkEnd w:id="3"/>
      <w:r>
        <w:rPr>
          <w:rFonts w:ascii="宋体" w:eastAsia="宋体" w:hAnsi="宋体" w:cs="宋体"/>
          <w:spacing w:val="3"/>
          <w:sz w:val="43"/>
          <w:szCs w:val="43"/>
          <w:lang w:eastAsia="zh-CN"/>
        </w:rPr>
        <w:lastRenderedPageBreak/>
        <w:t>企业简介</w:t>
      </w:r>
    </w:p>
    <w:p w14:paraId="77E2C618" w14:textId="77777777" w:rsidR="0036099B" w:rsidRDefault="0036099B">
      <w:pPr>
        <w:pStyle w:val="a3"/>
        <w:spacing w:line="274" w:lineRule="auto"/>
        <w:rPr>
          <w:lang w:eastAsia="zh-CN"/>
        </w:rPr>
      </w:pPr>
    </w:p>
    <w:p w14:paraId="51D69096" w14:textId="77777777" w:rsidR="0036099B" w:rsidRDefault="0000548E">
      <w:pPr>
        <w:spacing w:before="5" w:line="359" w:lineRule="auto"/>
        <w:ind w:firstLineChars="200" w:firstLine="480"/>
        <w:rPr>
          <w:sz w:val="24"/>
          <w:szCs w:val="24"/>
          <w:lang w:eastAsia="zh-CN"/>
        </w:rPr>
      </w:pPr>
      <w:r>
        <w:rPr>
          <w:rFonts w:hint="eastAsia"/>
          <w:sz w:val="24"/>
          <w:szCs w:val="24"/>
          <w:lang w:eastAsia="zh-CN"/>
        </w:rPr>
        <w:t>中通云配供应链有限公司</w:t>
      </w:r>
      <w:r>
        <w:rPr>
          <w:rFonts w:hint="eastAsia"/>
          <w:sz w:val="24"/>
          <w:szCs w:val="24"/>
          <w:lang w:eastAsia="zh-CN"/>
        </w:rPr>
        <w:t>成立于</w:t>
      </w:r>
      <w:r>
        <w:rPr>
          <w:rFonts w:hint="eastAsia"/>
          <w:sz w:val="24"/>
          <w:szCs w:val="24"/>
          <w:lang w:eastAsia="zh-CN"/>
        </w:rPr>
        <w:t>2022</w:t>
      </w:r>
      <w:r>
        <w:rPr>
          <w:rFonts w:hint="eastAsia"/>
          <w:sz w:val="24"/>
          <w:szCs w:val="24"/>
          <w:lang w:eastAsia="zh-CN"/>
        </w:rPr>
        <w:t>年</w:t>
      </w:r>
      <w:r>
        <w:rPr>
          <w:rFonts w:hint="eastAsia"/>
          <w:sz w:val="24"/>
          <w:szCs w:val="24"/>
          <w:lang w:eastAsia="zh-CN"/>
        </w:rPr>
        <w:t>3</w:t>
      </w:r>
      <w:r>
        <w:rPr>
          <w:rFonts w:hint="eastAsia"/>
          <w:sz w:val="24"/>
          <w:szCs w:val="24"/>
          <w:lang w:eastAsia="zh-CN"/>
        </w:rPr>
        <w:t>月</w:t>
      </w:r>
      <w:r>
        <w:rPr>
          <w:rFonts w:hint="eastAsia"/>
          <w:sz w:val="24"/>
          <w:szCs w:val="24"/>
          <w:lang w:eastAsia="zh-CN"/>
        </w:rPr>
        <w:t>11</w:t>
      </w:r>
      <w:r>
        <w:rPr>
          <w:rFonts w:hint="eastAsia"/>
          <w:sz w:val="24"/>
          <w:szCs w:val="24"/>
          <w:lang w:eastAsia="zh-CN"/>
        </w:rPr>
        <w:t>日，注册资金</w:t>
      </w:r>
      <w:r>
        <w:rPr>
          <w:rFonts w:hint="eastAsia"/>
          <w:sz w:val="24"/>
          <w:szCs w:val="24"/>
          <w:lang w:eastAsia="zh-CN"/>
        </w:rPr>
        <w:t>20000</w:t>
      </w:r>
      <w:r>
        <w:rPr>
          <w:rFonts w:hint="eastAsia"/>
          <w:sz w:val="24"/>
          <w:szCs w:val="24"/>
          <w:lang w:eastAsia="zh-CN"/>
        </w:rPr>
        <w:t>万，注册地址位于浙江省杭州市临平区塘栖镇智启街</w:t>
      </w:r>
      <w:r>
        <w:rPr>
          <w:rFonts w:hint="eastAsia"/>
          <w:sz w:val="24"/>
          <w:szCs w:val="24"/>
          <w:lang w:eastAsia="zh-CN"/>
        </w:rPr>
        <w:t>1</w:t>
      </w:r>
      <w:r>
        <w:rPr>
          <w:rFonts w:hint="eastAsia"/>
          <w:sz w:val="24"/>
          <w:szCs w:val="24"/>
          <w:lang w:eastAsia="zh-CN"/>
        </w:rPr>
        <w:t>号</w:t>
      </w:r>
      <w:r>
        <w:rPr>
          <w:rFonts w:hint="eastAsia"/>
          <w:sz w:val="24"/>
          <w:szCs w:val="24"/>
          <w:lang w:eastAsia="zh-CN"/>
        </w:rPr>
        <w:t>7</w:t>
      </w:r>
      <w:r>
        <w:rPr>
          <w:rFonts w:hint="eastAsia"/>
          <w:sz w:val="24"/>
          <w:szCs w:val="24"/>
          <w:lang w:eastAsia="zh-CN"/>
        </w:rPr>
        <w:t>号楼</w:t>
      </w:r>
      <w:r>
        <w:rPr>
          <w:rFonts w:hint="eastAsia"/>
          <w:sz w:val="24"/>
          <w:szCs w:val="24"/>
          <w:lang w:eastAsia="zh-CN"/>
        </w:rPr>
        <w:t>11</w:t>
      </w:r>
      <w:r>
        <w:rPr>
          <w:rFonts w:hint="eastAsia"/>
          <w:sz w:val="24"/>
          <w:szCs w:val="24"/>
          <w:lang w:eastAsia="zh-CN"/>
        </w:rPr>
        <w:t>层，法定代表人董泽勇。</w:t>
      </w:r>
    </w:p>
    <w:p w14:paraId="2F75ACB9" w14:textId="74F1784C" w:rsidR="0036099B" w:rsidRDefault="0000548E">
      <w:pPr>
        <w:spacing w:before="5" w:line="359" w:lineRule="auto"/>
        <w:ind w:firstLineChars="200" w:firstLine="480"/>
        <w:rPr>
          <w:rFonts w:ascii="宋体" w:eastAsia="宋体" w:hAnsi="宋体" w:cs="宋体"/>
          <w:color w:val="212121"/>
          <w:sz w:val="24"/>
          <w:szCs w:val="24"/>
          <w:lang w:eastAsia="zh-CN"/>
        </w:rPr>
      </w:pPr>
      <w:r>
        <w:rPr>
          <w:rFonts w:ascii="宋体" w:eastAsia="宋体" w:hAnsi="宋体" w:cs="宋体" w:hint="eastAsia"/>
          <w:color w:val="212121"/>
          <w:sz w:val="24"/>
          <w:szCs w:val="24"/>
          <w:lang w:eastAsia="zh-CN"/>
        </w:rPr>
        <w:t>中通云配成立</w:t>
      </w:r>
      <w:r>
        <w:rPr>
          <w:rFonts w:ascii="宋体" w:eastAsia="宋体" w:hAnsi="宋体" w:cs="宋体" w:hint="eastAsia"/>
          <w:color w:val="212121"/>
          <w:sz w:val="24"/>
          <w:szCs w:val="24"/>
          <w:lang w:eastAsia="zh-CN"/>
        </w:rPr>
        <w:t>之</w:t>
      </w:r>
      <w:r w:rsidR="00315492">
        <w:rPr>
          <w:rFonts w:ascii="宋体" w:eastAsia="宋体" w:hAnsi="宋体" w:cs="宋体" w:hint="eastAsia"/>
          <w:color w:val="212121"/>
          <w:sz w:val="24"/>
          <w:szCs w:val="24"/>
          <w:lang w:eastAsia="zh-CN"/>
        </w:rPr>
        <w:t>初</w:t>
      </w:r>
      <w:r>
        <w:rPr>
          <w:rFonts w:ascii="宋体" w:eastAsia="宋体" w:hAnsi="宋体" w:cs="宋体" w:hint="eastAsia"/>
          <w:color w:val="212121"/>
          <w:sz w:val="24"/>
          <w:szCs w:val="24"/>
          <w:lang w:eastAsia="zh-CN"/>
        </w:rPr>
        <w:t>至今</w:t>
      </w:r>
      <w:r>
        <w:rPr>
          <w:rFonts w:ascii="宋体" w:eastAsia="宋体" w:hAnsi="宋体" w:cs="宋体" w:hint="eastAsia"/>
          <w:color w:val="212121"/>
          <w:sz w:val="24"/>
          <w:szCs w:val="24"/>
          <w:lang w:eastAsia="zh-CN"/>
        </w:rPr>
        <w:t>一直专注于数字化城市配送及农特产品流通领域，致力于科技驱动，链接行业上下游，提升流通效率和交付体验。提供三级仓、二段配、一站式交付的流通解决方案。</w:t>
      </w:r>
    </w:p>
    <w:p w14:paraId="50701411" w14:textId="77777777" w:rsidR="0036099B" w:rsidRDefault="0000548E">
      <w:pPr>
        <w:spacing w:line="359"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中通云配是中通云仓重点打造，致力于成为行业领先的数字化城市配送及农特产品流通服务平台。</w:t>
      </w:r>
    </w:p>
    <w:p w14:paraId="76BEA85D" w14:textId="2F765D12" w:rsidR="0036099B" w:rsidRDefault="0000548E">
      <w:pPr>
        <w:spacing w:line="359" w:lineRule="auto"/>
        <w:ind w:firstLineChars="200" w:firstLine="480"/>
        <w:rPr>
          <w:rFonts w:ascii="宋体" w:eastAsia="宋体" w:hAnsi="宋体" w:cs="宋体"/>
          <w:sz w:val="24"/>
          <w:szCs w:val="24"/>
          <w:lang w:eastAsia="zh-CN"/>
        </w:rPr>
        <w:sectPr w:rsidR="0036099B">
          <w:pgSz w:w="11905" w:h="17339"/>
          <w:pgMar w:top="1473" w:right="1014" w:bottom="0" w:left="1417" w:header="0" w:footer="0" w:gutter="0"/>
          <w:cols w:space="720"/>
        </w:sectPr>
      </w:pPr>
      <w:r>
        <w:rPr>
          <w:rFonts w:ascii="宋体" w:eastAsia="宋体" w:hAnsi="宋体" w:cs="宋体" w:hint="eastAsia"/>
          <w:sz w:val="24"/>
          <w:szCs w:val="24"/>
          <w:lang w:eastAsia="zh-CN"/>
        </w:rPr>
        <w:t>依托中通全国仓网，自建智控运力池，做精仓配主业，向上下游</w:t>
      </w:r>
      <w:r w:rsidR="00315492">
        <w:rPr>
          <w:rFonts w:ascii="宋体" w:eastAsia="宋体" w:hAnsi="宋体" w:cs="宋体" w:hint="eastAsia"/>
          <w:sz w:val="24"/>
          <w:szCs w:val="24"/>
          <w:lang w:eastAsia="zh-CN"/>
        </w:rPr>
        <w:t>延伸</w:t>
      </w:r>
      <w:r>
        <w:rPr>
          <w:rFonts w:ascii="宋体" w:eastAsia="宋体" w:hAnsi="宋体" w:cs="宋体" w:hint="eastAsia"/>
          <w:sz w:val="24"/>
          <w:szCs w:val="24"/>
          <w:lang w:eastAsia="zh-CN"/>
        </w:rPr>
        <w:t>，提供仓配采销一体化解决方案。创新布局全国</w:t>
      </w:r>
      <w:r>
        <w:rPr>
          <w:rFonts w:ascii="宋体" w:eastAsia="宋体" w:hAnsi="宋体" w:cs="宋体" w:hint="eastAsia"/>
          <w:sz w:val="24"/>
          <w:szCs w:val="24"/>
          <w:lang w:eastAsia="zh-CN"/>
        </w:rPr>
        <w:t>5</w:t>
      </w:r>
      <w:r>
        <w:rPr>
          <w:rFonts w:ascii="宋体" w:eastAsia="宋体" w:hAnsi="宋体" w:cs="宋体" w:hint="eastAsia"/>
          <w:sz w:val="24"/>
          <w:szCs w:val="24"/>
          <w:lang w:eastAsia="zh-CN"/>
        </w:rPr>
        <w:t>大农产品联配中心，提升农特产品的流通效率，降低流通成本。</w:t>
      </w:r>
    </w:p>
    <w:p w14:paraId="0B4DEFF9" w14:textId="77777777" w:rsidR="0036099B" w:rsidRDefault="0000548E">
      <w:pPr>
        <w:spacing w:before="179" w:line="222" w:lineRule="auto"/>
        <w:ind w:left="3339"/>
        <w:rPr>
          <w:rFonts w:ascii="宋体" w:eastAsia="宋体" w:hAnsi="宋体" w:cs="宋体"/>
          <w:sz w:val="43"/>
          <w:szCs w:val="43"/>
          <w:lang w:eastAsia="zh-CN"/>
        </w:rPr>
      </w:pPr>
      <w:r>
        <w:rPr>
          <w:rFonts w:ascii="宋体" w:eastAsia="宋体" w:hAnsi="宋体" w:cs="宋体"/>
          <w:spacing w:val="6"/>
          <w:sz w:val="43"/>
          <w:szCs w:val="43"/>
          <w:lang w:eastAsia="zh-CN"/>
        </w:rPr>
        <w:lastRenderedPageBreak/>
        <w:t>社会责任实践</w:t>
      </w:r>
    </w:p>
    <w:p w14:paraId="47FBE46B" w14:textId="77777777" w:rsidR="0036099B" w:rsidRDefault="0036099B">
      <w:pPr>
        <w:pStyle w:val="a3"/>
        <w:spacing w:line="373" w:lineRule="auto"/>
        <w:rPr>
          <w:lang w:eastAsia="zh-CN"/>
        </w:rPr>
      </w:pPr>
    </w:p>
    <w:p w14:paraId="2576C938" w14:textId="77777777" w:rsidR="0036099B" w:rsidRDefault="0000548E">
      <w:pPr>
        <w:spacing w:before="91" w:line="361" w:lineRule="auto"/>
        <w:ind w:firstLine="571"/>
        <w:jc w:val="both"/>
        <w:rPr>
          <w:rFonts w:ascii="宋体" w:eastAsia="宋体" w:hAnsi="宋体" w:cs="宋体"/>
          <w:sz w:val="28"/>
          <w:szCs w:val="28"/>
          <w:lang w:eastAsia="zh-CN"/>
        </w:rPr>
      </w:pPr>
      <w:r>
        <w:rPr>
          <w:rFonts w:ascii="宋体" w:eastAsia="宋体" w:hAnsi="宋体" w:cs="宋体"/>
          <w:spacing w:val="-1"/>
          <w:sz w:val="28"/>
          <w:szCs w:val="28"/>
          <w:lang w:eastAsia="zh-CN"/>
        </w:rPr>
        <w:t>公司在注重企业运营的同时，尽可能兼顾各相关方的不同需求，将保护</w:t>
      </w:r>
      <w:r>
        <w:rPr>
          <w:rFonts w:ascii="宋体" w:eastAsia="宋体" w:hAnsi="宋体" w:cs="宋体"/>
          <w:spacing w:val="5"/>
          <w:sz w:val="28"/>
          <w:szCs w:val="28"/>
          <w:lang w:eastAsia="zh-CN"/>
        </w:rPr>
        <w:t xml:space="preserve">  </w:t>
      </w:r>
      <w:r>
        <w:rPr>
          <w:rFonts w:ascii="宋体" w:eastAsia="宋体" w:hAnsi="宋体" w:cs="宋体"/>
          <w:sz w:val="28"/>
          <w:szCs w:val="28"/>
          <w:lang w:eastAsia="zh-CN"/>
        </w:rPr>
        <w:t>他们的权益视为自身责任，并付诸于实际行动之中</w:t>
      </w:r>
      <w:r>
        <w:rPr>
          <w:rFonts w:ascii="宋体" w:eastAsia="宋体" w:hAnsi="宋体" w:cs="宋体"/>
          <w:spacing w:val="-1"/>
          <w:sz w:val="28"/>
          <w:szCs w:val="28"/>
          <w:lang w:eastAsia="zh-CN"/>
        </w:rPr>
        <w:t>。作为跑步机行业知名企</w:t>
      </w:r>
      <w:r>
        <w:rPr>
          <w:rFonts w:ascii="宋体" w:eastAsia="宋体" w:hAnsi="宋体" w:cs="宋体"/>
          <w:sz w:val="28"/>
          <w:szCs w:val="28"/>
          <w:lang w:eastAsia="zh-CN"/>
        </w:rPr>
        <w:t xml:space="preserve">  </w:t>
      </w:r>
      <w:r>
        <w:rPr>
          <w:rFonts w:ascii="宋体" w:eastAsia="宋体" w:hAnsi="宋体" w:cs="宋体"/>
          <w:spacing w:val="-5"/>
          <w:sz w:val="28"/>
          <w:szCs w:val="28"/>
          <w:lang w:eastAsia="zh-CN"/>
        </w:rPr>
        <w:t>业，公司切实履行了企业社会责任，从社会、环境、经济和谐的大系统角度，</w:t>
      </w:r>
      <w:r>
        <w:rPr>
          <w:rFonts w:ascii="宋体" w:eastAsia="宋体" w:hAnsi="宋体" w:cs="宋体"/>
          <w:spacing w:val="15"/>
          <w:sz w:val="28"/>
          <w:szCs w:val="28"/>
          <w:lang w:eastAsia="zh-CN"/>
        </w:rPr>
        <w:t xml:space="preserve"> </w:t>
      </w:r>
      <w:r>
        <w:rPr>
          <w:rFonts w:ascii="宋体" w:eastAsia="宋体" w:hAnsi="宋体" w:cs="宋体"/>
          <w:sz w:val="28"/>
          <w:szCs w:val="28"/>
          <w:lang w:eastAsia="zh-CN"/>
        </w:rPr>
        <w:t>审视社会责任和企业长远发展的关系，把社会责任</w:t>
      </w:r>
      <w:r>
        <w:rPr>
          <w:rFonts w:ascii="宋体" w:eastAsia="宋体" w:hAnsi="宋体" w:cs="宋体"/>
          <w:spacing w:val="-1"/>
          <w:sz w:val="28"/>
          <w:szCs w:val="28"/>
          <w:lang w:eastAsia="zh-CN"/>
        </w:rPr>
        <w:t>转化为企业发展的动力和</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长期利益。</w:t>
      </w:r>
    </w:p>
    <w:p w14:paraId="591235D8" w14:textId="77777777" w:rsidR="0036099B" w:rsidRDefault="0036099B">
      <w:pPr>
        <w:pStyle w:val="a3"/>
        <w:spacing w:line="301" w:lineRule="auto"/>
        <w:rPr>
          <w:lang w:eastAsia="zh-CN"/>
        </w:rPr>
      </w:pPr>
    </w:p>
    <w:p w14:paraId="2AA88AC5" w14:textId="77777777" w:rsidR="0036099B" w:rsidRDefault="0000548E">
      <w:pPr>
        <w:spacing w:before="91" w:line="220" w:lineRule="auto"/>
        <w:ind w:left="5"/>
        <w:rPr>
          <w:rFonts w:ascii="宋体" w:eastAsia="宋体" w:hAnsi="宋体" w:cs="宋体"/>
          <w:sz w:val="28"/>
          <w:szCs w:val="28"/>
          <w:lang w:eastAsia="zh-CN"/>
        </w:rPr>
      </w:pPr>
      <w:r>
        <w:rPr>
          <w:rFonts w:ascii="宋体" w:eastAsia="宋体" w:hAnsi="宋体" w:cs="宋体"/>
          <w:spacing w:val="-2"/>
          <w:sz w:val="28"/>
          <w:szCs w:val="28"/>
          <w:lang w:eastAsia="zh-CN"/>
        </w:rPr>
        <w:t>一、股东权益保护</w:t>
      </w:r>
    </w:p>
    <w:p w14:paraId="1EE05F3E" w14:textId="77777777" w:rsidR="0036099B" w:rsidRDefault="0036099B">
      <w:pPr>
        <w:pStyle w:val="a3"/>
        <w:spacing w:line="316" w:lineRule="auto"/>
        <w:rPr>
          <w:lang w:eastAsia="zh-CN"/>
        </w:rPr>
      </w:pPr>
    </w:p>
    <w:p w14:paraId="20B27F6E" w14:textId="77777777" w:rsidR="0036099B" w:rsidRDefault="0000548E">
      <w:pPr>
        <w:spacing w:before="91" w:line="313" w:lineRule="auto"/>
        <w:ind w:right="76" w:firstLine="570"/>
        <w:rPr>
          <w:rFonts w:ascii="宋体" w:eastAsia="宋体" w:hAnsi="宋体" w:cs="宋体"/>
          <w:sz w:val="28"/>
          <w:szCs w:val="28"/>
          <w:lang w:eastAsia="zh-CN"/>
        </w:rPr>
      </w:pPr>
      <w:r>
        <w:rPr>
          <w:rFonts w:ascii="宋体" w:eastAsia="宋体" w:hAnsi="宋体" w:cs="宋体"/>
          <w:spacing w:val="-1"/>
          <w:sz w:val="28"/>
          <w:szCs w:val="28"/>
          <w:lang w:eastAsia="zh-CN"/>
        </w:rPr>
        <w:t>（一）公司快速稳健发展、</w:t>
      </w:r>
      <w:r>
        <w:rPr>
          <w:rFonts w:ascii="宋体" w:eastAsia="宋体" w:hAnsi="宋体" w:cs="宋体"/>
          <w:spacing w:val="-1"/>
          <w:sz w:val="28"/>
          <w:szCs w:val="28"/>
          <w:lang w:eastAsia="zh-CN"/>
        </w:rPr>
        <w:t>实现良好经营业绩是保护股东利益的重要基</w:t>
      </w:r>
      <w:r>
        <w:rPr>
          <w:rFonts w:ascii="宋体" w:eastAsia="宋体" w:hAnsi="宋体" w:cs="宋体"/>
          <w:spacing w:val="11"/>
          <w:sz w:val="28"/>
          <w:szCs w:val="28"/>
          <w:lang w:eastAsia="zh-CN"/>
        </w:rPr>
        <w:t xml:space="preserve"> </w:t>
      </w:r>
      <w:r>
        <w:rPr>
          <w:rFonts w:ascii="宋体" w:eastAsia="宋体" w:hAnsi="宋体" w:cs="宋体"/>
          <w:spacing w:val="-2"/>
          <w:sz w:val="28"/>
          <w:szCs w:val="28"/>
          <w:lang w:eastAsia="zh-CN"/>
        </w:rPr>
        <w:t>础</w:t>
      </w:r>
      <w:r>
        <w:rPr>
          <w:rFonts w:ascii="宋体" w:eastAsia="宋体" w:hAnsi="宋体" w:cs="宋体"/>
          <w:spacing w:val="-1"/>
          <w:sz w:val="28"/>
          <w:szCs w:val="28"/>
          <w:lang w:eastAsia="zh-CN"/>
        </w:rPr>
        <w:t>。</w:t>
      </w:r>
    </w:p>
    <w:p w14:paraId="7ACF5162" w14:textId="77777777" w:rsidR="0036099B" w:rsidRDefault="0000548E">
      <w:pPr>
        <w:spacing w:before="217" w:line="349" w:lineRule="auto"/>
        <w:ind w:firstLine="570"/>
        <w:rPr>
          <w:rFonts w:ascii="宋体" w:eastAsia="宋体" w:hAnsi="宋体" w:cs="宋体"/>
          <w:sz w:val="28"/>
          <w:szCs w:val="28"/>
          <w:lang w:eastAsia="zh-CN"/>
        </w:rPr>
      </w:pPr>
      <w:r>
        <w:rPr>
          <w:rFonts w:ascii="宋体" w:eastAsia="宋体" w:hAnsi="宋体" w:cs="宋体"/>
          <w:spacing w:val="-5"/>
          <w:sz w:val="28"/>
          <w:szCs w:val="28"/>
          <w:lang w:eastAsia="zh-CN"/>
        </w:rPr>
        <w:t>（二）公司根据《中华人民共和国公司法》等法律、法规和</w:t>
      </w:r>
      <w:r>
        <w:rPr>
          <w:rFonts w:ascii="宋体" w:eastAsia="宋体" w:hAnsi="宋体" w:cs="宋体"/>
          <w:spacing w:val="-6"/>
          <w:sz w:val="28"/>
          <w:szCs w:val="28"/>
          <w:lang w:eastAsia="zh-CN"/>
        </w:rPr>
        <w:t>本公司章程，</w:t>
      </w:r>
      <w:r>
        <w:rPr>
          <w:rFonts w:ascii="宋体" w:eastAsia="宋体" w:hAnsi="宋体" w:cs="宋体"/>
          <w:sz w:val="28"/>
          <w:szCs w:val="28"/>
          <w:lang w:eastAsia="zh-CN"/>
        </w:rPr>
        <w:t xml:space="preserve"> </w:t>
      </w:r>
      <w:r>
        <w:rPr>
          <w:rFonts w:ascii="宋体" w:eastAsia="宋体" w:hAnsi="宋体" w:cs="宋体"/>
          <w:sz w:val="28"/>
          <w:szCs w:val="28"/>
          <w:lang w:eastAsia="zh-CN"/>
        </w:rPr>
        <w:t>建立了规范的公司治理结构，不断完善股东大会、</w:t>
      </w:r>
      <w:r>
        <w:rPr>
          <w:rFonts w:ascii="宋体" w:eastAsia="宋体" w:hAnsi="宋体" w:cs="宋体"/>
          <w:spacing w:val="-1"/>
          <w:sz w:val="28"/>
          <w:szCs w:val="28"/>
          <w:lang w:eastAsia="zh-CN"/>
        </w:rPr>
        <w:t>执行董事、监事制度，形</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成权力机构、决策机构、监督机构与经理层之间有效制衡的</w:t>
      </w:r>
      <w:r>
        <w:rPr>
          <w:rFonts w:ascii="宋体" w:eastAsia="宋体" w:hAnsi="宋体" w:cs="宋体"/>
          <w:sz w:val="28"/>
          <w:szCs w:val="28"/>
          <w:lang w:eastAsia="zh-CN"/>
        </w:rPr>
        <w:t>法人治理结构。</w:t>
      </w:r>
      <w:r>
        <w:rPr>
          <w:rFonts w:ascii="宋体" w:eastAsia="宋体" w:hAnsi="宋体" w:cs="宋体"/>
          <w:sz w:val="28"/>
          <w:szCs w:val="28"/>
          <w:lang w:eastAsia="zh-CN"/>
        </w:rPr>
        <w:t xml:space="preserve"> </w:t>
      </w:r>
      <w:r>
        <w:rPr>
          <w:rFonts w:ascii="宋体" w:eastAsia="宋体" w:hAnsi="宋体" w:cs="宋体"/>
          <w:sz w:val="28"/>
          <w:szCs w:val="28"/>
          <w:lang w:eastAsia="zh-CN"/>
        </w:rPr>
        <w:t>股东大会享有法律法规和《公司章程》规定的合法</w:t>
      </w:r>
      <w:r>
        <w:rPr>
          <w:rFonts w:ascii="宋体" w:eastAsia="宋体" w:hAnsi="宋体" w:cs="宋体"/>
          <w:spacing w:val="-1"/>
          <w:sz w:val="28"/>
          <w:szCs w:val="28"/>
          <w:lang w:eastAsia="zh-CN"/>
        </w:rPr>
        <w:t>权力，依法行使确定公司</w:t>
      </w:r>
      <w:r>
        <w:rPr>
          <w:rFonts w:ascii="宋体" w:eastAsia="宋体" w:hAnsi="宋体" w:cs="宋体"/>
          <w:sz w:val="28"/>
          <w:szCs w:val="28"/>
          <w:lang w:eastAsia="zh-CN"/>
        </w:rPr>
        <w:t xml:space="preserve">  </w:t>
      </w:r>
      <w:r>
        <w:rPr>
          <w:rFonts w:ascii="宋体" w:eastAsia="宋体" w:hAnsi="宋体" w:cs="宋体"/>
          <w:sz w:val="28"/>
          <w:szCs w:val="28"/>
          <w:lang w:eastAsia="zh-CN"/>
        </w:rPr>
        <w:t>经营方针、重大筹资、投资、利润分配等重大事项</w:t>
      </w:r>
      <w:r>
        <w:rPr>
          <w:rFonts w:ascii="宋体" w:eastAsia="宋体" w:hAnsi="宋体" w:cs="宋体"/>
          <w:spacing w:val="-1"/>
          <w:sz w:val="28"/>
          <w:szCs w:val="28"/>
          <w:lang w:eastAsia="zh-CN"/>
        </w:rPr>
        <w:t>的职权。执行董事对股东</w:t>
      </w:r>
      <w:r>
        <w:rPr>
          <w:rFonts w:ascii="宋体" w:eastAsia="宋体" w:hAnsi="宋体" w:cs="宋体"/>
          <w:sz w:val="28"/>
          <w:szCs w:val="28"/>
          <w:lang w:eastAsia="zh-CN"/>
        </w:rPr>
        <w:t xml:space="preserve">  </w:t>
      </w:r>
      <w:r>
        <w:rPr>
          <w:rFonts w:ascii="宋体" w:eastAsia="宋体" w:hAnsi="宋体" w:cs="宋体"/>
          <w:sz w:val="28"/>
          <w:szCs w:val="28"/>
          <w:lang w:eastAsia="zh-CN"/>
        </w:rPr>
        <w:t>大会负责，依法行使公司的经营决策权。监事对股</w:t>
      </w:r>
      <w:r>
        <w:rPr>
          <w:rFonts w:ascii="宋体" w:eastAsia="宋体" w:hAnsi="宋体" w:cs="宋体"/>
          <w:spacing w:val="-1"/>
          <w:sz w:val="28"/>
          <w:szCs w:val="28"/>
          <w:lang w:eastAsia="zh-CN"/>
        </w:rPr>
        <w:t>东大会负责，监督公司股</w:t>
      </w:r>
      <w:r>
        <w:rPr>
          <w:rFonts w:ascii="宋体" w:eastAsia="宋体" w:hAnsi="宋体" w:cs="宋体"/>
          <w:sz w:val="28"/>
          <w:szCs w:val="28"/>
          <w:lang w:eastAsia="zh-CN"/>
        </w:rPr>
        <w:t xml:space="preserve">  </w:t>
      </w:r>
      <w:r>
        <w:rPr>
          <w:rFonts w:ascii="宋体" w:eastAsia="宋体" w:hAnsi="宋体" w:cs="宋体"/>
          <w:spacing w:val="-5"/>
          <w:sz w:val="28"/>
          <w:szCs w:val="28"/>
          <w:lang w:eastAsia="zh-CN"/>
        </w:rPr>
        <w:t>东和其他高级管理人员依法履行职责。股东大会、执董、监事运作不断规范，</w:t>
      </w:r>
      <w:r>
        <w:rPr>
          <w:rFonts w:ascii="宋体" w:eastAsia="宋体" w:hAnsi="宋体" w:cs="宋体"/>
          <w:spacing w:val="15"/>
          <w:sz w:val="28"/>
          <w:szCs w:val="28"/>
          <w:lang w:eastAsia="zh-CN"/>
        </w:rPr>
        <w:t xml:space="preserve"> </w:t>
      </w:r>
      <w:r>
        <w:rPr>
          <w:rFonts w:ascii="宋体" w:eastAsia="宋体" w:hAnsi="宋体" w:cs="宋体"/>
          <w:sz w:val="28"/>
          <w:szCs w:val="28"/>
          <w:lang w:eastAsia="zh-CN"/>
        </w:rPr>
        <w:t>制度不断健全完善，形成了一整套相互制衡、行之</w:t>
      </w:r>
      <w:r>
        <w:rPr>
          <w:rFonts w:ascii="宋体" w:eastAsia="宋体" w:hAnsi="宋体" w:cs="宋体"/>
          <w:spacing w:val="-1"/>
          <w:sz w:val="28"/>
          <w:szCs w:val="28"/>
          <w:lang w:eastAsia="zh-CN"/>
        </w:rPr>
        <w:t>有效的内部管理和控制制</w:t>
      </w:r>
      <w:r>
        <w:rPr>
          <w:rFonts w:ascii="宋体" w:eastAsia="宋体" w:hAnsi="宋体" w:cs="宋体"/>
          <w:sz w:val="28"/>
          <w:szCs w:val="28"/>
          <w:lang w:eastAsia="zh-CN"/>
        </w:rPr>
        <w:t xml:space="preserve">  </w:t>
      </w:r>
      <w:r>
        <w:rPr>
          <w:rFonts w:ascii="宋体" w:eastAsia="宋体" w:hAnsi="宋体" w:cs="宋体"/>
          <w:sz w:val="28"/>
          <w:szCs w:val="28"/>
          <w:lang w:eastAsia="zh-CN"/>
        </w:rPr>
        <w:t>度体系。公司完善的法人治理结构，从根本上保障</w:t>
      </w:r>
      <w:r>
        <w:rPr>
          <w:rFonts w:ascii="宋体" w:eastAsia="宋体" w:hAnsi="宋体" w:cs="宋体"/>
          <w:spacing w:val="-1"/>
          <w:sz w:val="28"/>
          <w:szCs w:val="28"/>
          <w:lang w:eastAsia="zh-CN"/>
        </w:rPr>
        <w:t>了股东和债权人的合法权</w:t>
      </w:r>
      <w:r>
        <w:rPr>
          <w:rFonts w:ascii="宋体" w:eastAsia="宋体" w:hAnsi="宋体" w:cs="宋体"/>
          <w:sz w:val="28"/>
          <w:szCs w:val="28"/>
          <w:lang w:eastAsia="zh-CN"/>
        </w:rPr>
        <w:t xml:space="preserve">  </w:t>
      </w:r>
      <w:r>
        <w:rPr>
          <w:rFonts w:ascii="宋体" w:eastAsia="宋体" w:hAnsi="宋体" w:cs="宋体"/>
          <w:sz w:val="28"/>
          <w:szCs w:val="28"/>
          <w:lang w:eastAsia="zh-CN"/>
        </w:rPr>
        <w:t>益。</w:t>
      </w:r>
      <w:r>
        <w:rPr>
          <w:rFonts w:ascii="宋体" w:eastAsia="宋体" w:hAnsi="宋体" w:cs="宋体"/>
          <w:sz w:val="28"/>
          <w:szCs w:val="28"/>
          <w:lang w:eastAsia="zh-CN"/>
        </w:rPr>
        <w:t>2024</w:t>
      </w:r>
      <w:r>
        <w:rPr>
          <w:rFonts w:ascii="宋体" w:eastAsia="宋体" w:hAnsi="宋体" w:cs="宋体"/>
          <w:sz w:val="28"/>
          <w:szCs w:val="28"/>
          <w:lang w:eastAsia="zh-CN"/>
        </w:rPr>
        <w:t>年度，公司召开了股东大会，公司股东大</w:t>
      </w:r>
      <w:r>
        <w:rPr>
          <w:rFonts w:ascii="宋体" w:eastAsia="宋体" w:hAnsi="宋体" w:cs="宋体"/>
          <w:spacing w:val="-1"/>
          <w:sz w:val="28"/>
          <w:szCs w:val="28"/>
          <w:lang w:eastAsia="zh-CN"/>
        </w:rPr>
        <w:t>会、董事会以及监事会的</w:t>
      </w:r>
      <w:r>
        <w:rPr>
          <w:rFonts w:ascii="宋体" w:eastAsia="宋体" w:hAnsi="宋体" w:cs="宋体"/>
          <w:sz w:val="28"/>
          <w:szCs w:val="28"/>
          <w:lang w:eastAsia="zh-CN"/>
        </w:rPr>
        <w:t xml:space="preserve">  </w:t>
      </w:r>
      <w:r>
        <w:rPr>
          <w:rFonts w:ascii="宋体" w:eastAsia="宋体" w:hAnsi="宋体" w:cs="宋体"/>
          <w:sz w:val="28"/>
          <w:szCs w:val="28"/>
          <w:lang w:eastAsia="zh-CN"/>
        </w:rPr>
        <w:t>召集、通知、召开、审议事项、表决程序及决议公</w:t>
      </w:r>
      <w:r>
        <w:rPr>
          <w:rFonts w:ascii="宋体" w:eastAsia="宋体" w:hAnsi="宋体" w:cs="宋体"/>
          <w:spacing w:val="-1"/>
          <w:sz w:val="28"/>
          <w:szCs w:val="28"/>
          <w:lang w:eastAsia="zh-CN"/>
        </w:rPr>
        <w:t>告均符合法律法规和《公</w:t>
      </w:r>
      <w:r>
        <w:rPr>
          <w:rFonts w:ascii="宋体" w:eastAsia="宋体" w:hAnsi="宋体" w:cs="宋体"/>
          <w:sz w:val="28"/>
          <w:szCs w:val="28"/>
          <w:lang w:eastAsia="zh-CN"/>
        </w:rPr>
        <w:t xml:space="preserve">  </w:t>
      </w:r>
      <w:r>
        <w:rPr>
          <w:rFonts w:ascii="宋体" w:eastAsia="宋体" w:hAnsi="宋体" w:cs="宋体"/>
          <w:sz w:val="28"/>
          <w:szCs w:val="28"/>
          <w:lang w:eastAsia="zh-CN"/>
        </w:rPr>
        <w:t>司章程》的规定，公司公平对待所有股东，确保股东充分享有法律、法规、</w:t>
      </w:r>
      <w:r>
        <w:rPr>
          <w:rFonts w:ascii="宋体" w:eastAsia="宋体" w:hAnsi="宋体" w:cs="宋体"/>
          <w:spacing w:val="18"/>
          <w:sz w:val="28"/>
          <w:szCs w:val="28"/>
          <w:lang w:eastAsia="zh-CN"/>
        </w:rPr>
        <w:t xml:space="preserve"> </w:t>
      </w:r>
      <w:r>
        <w:rPr>
          <w:rFonts w:ascii="宋体" w:eastAsia="宋体" w:hAnsi="宋体" w:cs="宋体"/>
          <w:spacing w:val="-1"/>
          <w:sz w:val="28"/>
          <w:szCs w:val="28"/>
          <w:lang w:eastAsia="zh-CN"/>
        </w:rPr>
        <w:t>规章所规定的各项合法权益。</w:t>
      </w:r>
    </w:p>
    <w:p w14:paraId="7E72262B" w14:textId="77777777" w:rsidR="0036099B" w:rsidRDefault="0036099B">
      <w:pPr>
        <w:spacing w:line="349" w:lineRule="auto"/>
        <w:rPr>
          <w:rFonts w:ascii="宋体" w:eastAsia="宋体" w:hAnsi="宋体" w:cs="宋体"/>
          <w:sz w:val="28"/>
          <w:szCs w:val="28"/>
          <w:lang w:eastAsia="zh-CN"/>
        </w:rPr>
        <w:sectPr w:rsidR="0036099B">
          <w:pgSz w:w="11905" w:h="17339"/>
          <w:pgMar w:top="1473" w:right="1112" w:bottom="0" w:left="1425" w:header="0" w:footer="0" w:gutter="0"/>
          <w:cols w:space="720"/>
        </w:sectPr>
      </w:pPr>
    </w:p>
    <w:p w14:paraId="7C2F2C57" w14:textId="77777777" w:rsidR="0036099B" w:rsidRDefault="0036099B">
      <w:pPr>
        <w:pStyle w:val="a3"/>
        <w:spacing w:line="242" w:lineRule="auto"/>
        <w:rPr>
          <w:lang w:eastAsia="zh-CN"/>
        </w:rPr>
      </w:pPr>
    </w:p>
    <w:p w14:paraId="38C4F506" w14:textId="77777777" w:rsidR="0036099B" w:rsidRDefault="0000548E">
      <w:pPr>
        <w:spacing w:before="91" w:line="361" w:lineRule="auto"/>
        <w:ind w:left="3" w:right="2" w:firstLine="566"/>
        <w:jc w:val="both"/>
        <w:rPr>
          <w:rFonts w:ascii="宋体" w:eastAsia="宋体" w:hAnsi="宋体" w:cs="宋体"/>
          <w:sz w:val="28"/>
          <w:szCs w:val="28"/>
          <w:lang w:eastAsia="zh-CN"/>
        </w:rPr>
      </w:pPr>
      <w:r>
        <w:rPr>
          <w:rFonts w:ascii="宋体" w:eastAsia="宋体" w:hAnsi="宋体" w:cs="宋体"/>
          <w:spacing w:val="-1"/>
          <w:sz w:val="28"/>
          <w:szCs w:val="28"/>
          <w:lang w:eastAsia="zh-CN"/>
        </w:rPr>
        <w:t>（三）</w:t>
      </w:r>
      <w:r>
        <w:rPr>
          <w:rFonts w:ascii="宋体" w:eastAsia="宋体" w:hAnsi="宋体" w:cs="宋体"/>
          <w:spacing w:val="-1"/>
          <w:sz w:val="28"/>
          <w:szCs w:val="28"/>
          <w:lang w:eastAsia="zh-CN"/>
        </w:rPr>
        <w:t>2024</w:t>
      </w:r>
      <w:r>
        <w:rPr>
          <w:rFonts w:ascii="宋体" w:eastAsia="宋体" w:hAnsi="宋体" w:cs="宋体"/>
          <w:spacing w:val="-57"/>
          <w:sz w:val="28"/>
          <w:szCs w:val="28"/>
          <w:lang w:eastAsia="zh-CN"/>
        </w:rPr>
        <w:t xml:space="preserve"> </w:t>
      </w:r>
      <w:r>
        <w:rPr>
          <w:rFonts w:ascii="宋体" w:eastAsia="宋体" w:hAnsi="宋体" w:cs="宋体"/>
          <w:spacing w:val="-1"/>
          <w:sz w:val="28"/>
          <w:szCs w:val="28"/>
          <w:lang w:eastAsia="zh-CN"/>
        </w:rPr>
        <w:t>年，公司根据相关法律的要</w:t>
      </w:r>
      <w:r>
        <w:rPr>
          <w:rFonts w:ascii="宋体" w:eastAsia="宋体" w:hAnsi="宋体" w:cs="宋体"/>
          <w:spacing w:val="-2"/>
          <w:sz w:val="28"/>
          <w:szCs w:val="28"/>
          <w:lang w:eastAsia="zh-CN"/>
        </w:rPr>
        <w:t>求，结合公司实际运行状况，修</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订了各项规章制度，不断完善公司法人治理结构，健全内部控制体系，进一</w:t>
      </w:r>
      <w:r>
        <w:rPr>
          <w:rFonts w:ascii="宋体" w:eastAsia="宋体" w:hAnsi="宋体" w:cs="宋体"/>
          <w:spacing w:val="17"/>
          <w:sz w:val="28"/>
          <w:szCs w:val="28"/>
          <w:lang w:eastAsia="zh-CN"/>
        </w:rPr>
        <w:t xml:space="preserve"> </w:t>
      </w:r>
      <w:r>
        <w:rPr>
          <w:rFonts w:ascii="宋体" w:eastAsia="宋体" w:hAnsi="宋体" w:cs="宋体"/>
          <w:spacing w:val="-1"/>
          <w:sz w:val="28"/>
          <w:szCs w:val="28"/>
          <w:lang w:eastAsia="zh-CN"/>
        </w:rPr>
        <w:t>步规范公司运作，提高公司治理水平。公司在加强各项制度建设，完善公司</w:t>
      </w:r>
      <w:r>
        <w:rPr>
          <w:rFonts w:ascii="宋体" w:eastAsia="宋体" w:hAnsi="宋体" w:cs="宋体"/>
          <w:spacing w:val="17"/>
          <w:sz w:val="28"/>
          <w:szCs w:val="28"/>
          <w:lang w:eastAsia="zh-CN"/>
        </w:rPr>
        <w:t xml:space="preserve"> </w:t>
      </w:r>
      <w:r>
        <w:rPr>
          <w:rFonts w:ascii="宋体" w:eastAsia="宋体" w:hAnsi="宋体" w:cs="宋体"/>
          <w:spacing w:val="-1"/>
          <w:sz w:val="28"/>
          <w:szCs w:val="28"/>
          <w:lang w:eastAsia="zh-CN"/>
        </w:rPr>
        <w:t>决策程序，提高信息披露质量，忠实勤勉地履行了公司的社会责任。</w:t>
      </w:r>
    </w:p>
    <w:p w14:paraId="76F8C4E9" w14:textId="77777777" w:rsidR="0036099B" w:rsidRDefault="0000548E">
      <w:pPr>
        <w:spacing w:before="128" w:line="359" w:lineRule="auto"/>
        <w:ind w:firstLine="564"/>
        <w:jc w:val="both"/>
        <w:rPr>
          <w:rFonts w:ascii="宋体" w:eastAsia="宋体" w:hAnsi="宋体" w:cs="宋体"/>
          <w:sz w:val="28"/>
          <w:szCs w:val="28"/>
          <w:lang w:eastAsia="zh-CN"/>
        </w:rPr>
      </w:pPr>
      <w:r>
        <w:rPr>
          <w:rFonts w:ascii="宋体" w:eastAsia="宋体" w:hAnsi="宋体" w:cs="宋体"/>
          <w:spacing w:val="-1"/>
          <w:sz w:val="28"/>
          <w:szCs w:val="28"/>
          <w:lang w:eastAsia="zh-CN"/>
        </w:rPr>
        <w:t>为确保能定期获取并确定与公司的活动、产品、服务中有关环境因素和</w:t>
      </w:r>
      <w:r>
        <w:rPr>
          <w:rFonts w:ascii="宋体" w:eastAsia="宋体" w:hAnsi="宋体" w:cs="宋体"/>
          <w:spacing w:val="16"/>
          <w:sz w:val="28"/>
          <w:szCs w:val="28"/>
          <w:lang w:eastAsia="zh-CN"/>
        </w:rPr>
        <w:t xml:space="preserve"> </w:t>
      </w:r>
      <w:r>
        <w:rPr>
          <w:rFonts w:ascii="宋体" w:eastAsia="宋体" w:hAnsi="宋体" w:cs="宋体"/>
          <w:sz w:val="28"/>
          <w:szCs w:val="28"/>
          <w:lang w:eastAsia="zh-CN"/>
        </w:rPr>
        <w:t>产品实现所适用的法律和其他要求，并定期对其</w:t>
      </w:r>
      <w:r>
        <w:rPr>
          <w:rFonts w:ascii="宋体" w:eastAsia="宋体" w:hAnsi="宋体" w:cs="宋体"/>
          <w:spacing w:val="-1"/>
          <w:sz w:val="28"/>
          <w:szCs w:val="28"/>
          <w:lang w:eastAsia="zh-CN"/>
        </w:rPr>
        <w:t>适用环境法律、法规其他要</w:t>
      </w:r>
      <w:r>
        <w:rPr>
          <w:rFonts w:ascii="宋体" w:eastAsia="宋体" w:hAnsi="宋体" w:cs="宋体"/>
          <w:sz w:val="28"/>
          <w:szCs w:val="28"/>
          <w:lang w:eastAsia="zh-CN"/>
        </w:rPr>
        <w:t xml:space="preserve"> </w:t>
      </w:r>
      <w:r>
        <w:rPr>
          <w:rFonts w:ascii="宋体" w:eastAsia="宋体" w:hAnsi="宋体" w:cs="宋体"/>
          <w:sz w:val="28"/>
          <w:szCs w:val="28"/>
          <w:lang w:eastAsia="zh-CN"/>
        </w:rPr>
        <w:t>求遵循情况进行评价，以保证公司持续的符合有</w:t>
      </w:r>
      <w:r>
        <w:rPr>
          <w:rFonts w:ascii="宋体" w:eastAsia="宋体" w:hAnsi="宋体" w:cs="宋体"/>
          <w:spacing w:val="-1"/>
          <w:sz w:val="28"/>
          <w:szCs w:val="28"/>
          <w:lang w:eastAsia="zh-CN"/>
        </w:rPr>
        <w:t>关规定。公司建立《环境和</w:t>
      </w:r>
      <w:r>
        <w:rPr>
          <w:rFonts w:ascii="宋体" w:eastAsia="宋体" w:hAnsi="宋体" w:cs="宋体"/>
          <w:sz w:val="28"/>
          <w:szCs w:val="28"/>
          <w:lang w:eastAsia="zh-CN"/>
        </w:rPr>
        <w:t xml:space="preserve"> </w:t>
      </w:r>
      <w:r>
        <w:rPr>
          <w:rFonts w:ascii="宋体" w:eastAsia="宋体" w:hAnsi="宋体" w:cs="宋体"/>
          <w:spacing w:val="-7"/>
          <w:sz w:val="28"/>
          <w:szCs w:val="28"/>
          <w:lang w:eastAsia="zh-CN"/>
        </w:rPr>
        <w:t>职业健康安全法律法规及合规性评价控制程序》，时刻关注监管部门出台的最</w:t>
      </w:r>
      <w:r>
        <w:rPr>
          <w:rFonts w:ascii="宋体" w:eastAsia="宋体" w:hAnsi="宋体" w:cs="宋体"/>
          <w:spacing w:val="6"/>
          <w:sz w:val="28"/>
          <w:szCs w:val="28"/>
          <w:lang w:eastAsia="zh-CN"/>
        </w:rPr>
        <w:t xml:space="preserve"> </w:t>
      </w:r>
      <w:r>
        <w:rPr>
          <w:rFonts w:ascii="宋体" w:eastAsia="宋体" w:hAnsi="宋体" w:cs="宋体"/>
          <w:sz w:val="28"/>
          <w:szCs w:val="28"/>
          <w:lang w:eastAsia="zh-CN"/>
        </w:rPr>
        <w:t>新法规和规章，对公司内部控制制度进行了持续</w:t>
      </w:r>
      <w:r>
        <w:rPr>
          <w:rFonts w:ascii="宋体" w:eastAsia="宋体" w:hAnsi="宋体" w:cs="宋体"/>
          <w:spacing w:val="-1"/>
          <w:sz w:val="28"/>
          <w:szCs w:val="28"/>
          <w:lang w:eastAsia="zh-CN"/>
        </w:rPr>
        <w:t>完善。通过不断完善内部控</w:t>
      </w:r>
      <w:r>
        <w:rPr>
          <w:rFonts w:ascii="宋体" w:eastAsia="宋体" w:hAnsi="宋体" w:cs="宋体"/>
          <w:sz w:val="28"/>
          <w:szCs w:val="28"/>
          <w:lang w:eastAsia="zh-CN"/>
        </w:rPr>
        <w:t xml:space="preserve"> </w:t>
      </w:r>
      <w:r>
        <w:rPr>
          <w:rFonts w:ascii="宋体" w:eastAsia="宋体" w:hAnsi="宋体" w:cs="宋体"/>
          <w:sz w:val="28"/>
          <w:szCs w:val="28"/>
          <w:lang w:eastAsia="zh-CN"/>
        </w:rPr>
        <w:t>制制度，切实提高公司的治理水平。同时结合公</w:t>
      </w:r>
      <w:r>
        <w:rPr>
          <w:rFonts w:ascii="宋体" w:eastAsia="宋体" w:hAnsi="宋体" w:cs="宋体"/>
          <w:spacing w:val="-1"/>
          <w:sz w:val="28"/>
          <w:szCs w:val="28"/>
          <w:lang w:eastAsia="zh-CN"/>
        </w:rPr>
        <w:t>司的实际情况，对公司的业</w:t>
      </w:r>
      <w:r>
        <w:rPr>
          <w:rFonts w:ascii="宋体" w:eastAsia="宋体" w:hAnsi="宋体" w:cs="宋体"/>
          <w:sz w:val="28"/>
          <w:szCs w:val="28"/>
          <w:lang w:eastAsia="zh-CN"/>
        </w:rPr>
        <w:t xml:space="preserve"> </w:t>
      </w:r>
      <w:r>
        <w:rPr>
          <w:rFonts w:ascii="宋体" w:eastAsia="宋体" w:hAnsi="宋体" w:cs="宋体"/>
          <w:sz w:val="28"/>
          <w:szCs w:val="28"/>
          <w:lang w:eastAsia="zh-CN"/>
        </w:rPr>
        <w:t>务流程及经营管理各层面、各环节的控制制度</w:t>
      </w:r>
      <w:r>
        <w:rPr>
          <w:rFonts w:ascii="宋体" w:eastAsia="宋体" w:hAnsi="宋体" w:cs="宋体"/>
          <w:spacing w:val="-1"/>
          <w:sz w:val="28"/>
          <w:szCs w:val="28"/>
          <w:lang w:eastAsia="zh-CN"/>
        </w:rPr>
        <w:t>进行了不断的完善与改进。</w:t>
      </w:r>
    </w:p>
    <w:p w14:paraId="40A727C3" w14:textId="77777777" w:rsidR="0036099B" w:rsidRDefault="0000548E">
      <w:pPr>
        <w:spacing w:line="310" w:lineRule="auto"/>
        <w:ind w:left="2" w:right="57" w:firstLine="567"/>
        <w:rPr>
          <w:rFonts w:ascii="宋体" w:eastAsia="宋体" w:hAnsi="宋体" w:cs="宋体"/>
          <w:sz w:val="28"/>
          <w:szCs w:val="28"/>
          <w:lang w:eastAsia="zh-CN"/>
        </w:rPr>
      </w:pPr>
      <w:r>
        <w:rPr>
          <w:rFonts w:ascii="宋体" w:eastAsia="宋体" w:hAnsi="宋体" w:cs="宋体"/>
          <w:spacing w:val="-3"/>
          <w:sz w:val="28"/>
          <w:szCs w:val="28"/>
          <w:lang w:eastAsia="zh-CN"/>
        </w:rPr>
        <w:t>（四）公司严格按照有关法律、法规和规定履行信息披露义务。</w:t>
      </w:r>
      <w:r>
        <w:rPr>
          <w:rFonts w:ascii="宋体" w:eastAsia="宋体" w:hAnsi="宋体" w:cs="宋体"/>
          <w:spacing w:val="-67"/>
          <w:sz w:val="28"/>
          <w:szCs w:val="28"/>
          <w:lang w:eastAsia="zh-CN"/>
        </w:rPr>
        <w:t xml:space="preserve"> </w:t>
      </w:r>
      <w:r>
        <w:rPr>
          <w:rFonts w:ascii="宋体" w:eastAsia="宋体" w:hAnsi="宋体" w:cs="宋体"/>
          <w:spacing w:val="-3"/>
          <w:sz w:val="28"/>
          <w:szCs w:val="28"/>
          <w:lang w:eastAsia="zh-CN"/>
        </w:rPr>
        <w:t>自觉自</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愿履行信息披露义务，确保信息披露的真实、准确、及时、完整和公平。公</w:t>
      </w:r>
      <w:r>
        <w:rPr>
          <w:rFonts w:ascii="宋体" w:eastAsia="宋体" w:hAnsi="宋体" w:cs="宋体"/>
          <w:spacing w:val="18"/>
          <w:sz w:val="28"/>
          <w:szCs w:val="28"/>
          <w:lang w:eastAsia="zh-CN"/>
        </w:rPr>
        <w:t xml:space="preserve"> </w:t>
      </w:r>
      <w:r>
        <w:rPr>
          <w:rFonts w:ascii="宋体" w:eastAsia="宋体" w:hAnsi="宋体" w:cs="宋体"/>
          <w:spacing w:val="-1"/>
          <w:sz w:val="28"/>
          <w:szCs w:val="28"/>
          <w:lang w:eastAsia="zh-CN"/>
        </w:rPr>
        <w:t>司指定由公司企业部专门负责信息披露管理事务。</w:t>
      </w:r>
    </w:p>
    <w:p w14:paraId="67AD4D43" w14:textId="77777777" w:rsidR="0036099B" w:rsidRDefault="0000548E">
      <w:pPr>
        <w:spacing w:before="206" w:line="332" w:lineRule="auto"/>
        <w:ind w:right="57" w:firstLine="569"/>
        <w:rPr>
          <w:rFonts w:ascii="宋体" w:eastAsia="宋体" w:hAnsi="宋体" w:cs="宋体"/>
          <w:sz w:val="28"/>
          <w:szCs w:val="28"/>
          <w:lang w:eastAsia="zh-CN"/>
        </w:rPr>
      </w:pPr>
      <w:r>
        <w:rPr>
          <w:rFonts w:ascii="宋体" w:eastAsia="宋体" w:hAnsi="宋体" w:cs="宋体"/>
          <w:spacing w:val="-1"/>
          <w:sz w:val="28"/>
          <w:szCs w:val="28"/>
          <w:lang w:eastAsia="zh-CN"/>
        </w:rPr>
        <w:t>（五）建立全面性强、渠道多、方式广的相关方关系管理方式，构建</w:t>
      </w:r>
      <w:r>
        <w:rPr>
          <w:rFonts w:ascii="宋体" w:eastAsia="宋体" w:hAnsi="宋体" w:cs="宋体"/>
          <w:spacing w:val="-1"/>
          <w:sz w:val="28"/>
          <w:szCs w:val="28"/>
          <w:lang w:eastAsia="zh-CN"/>
        </w:rPr>
        <w:t>良</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好、和谐的相关方管理沟通关系。</w:t>
      </w:r>
      <w:r>
        <w:rPr>
          <w:rFonts w:ascii="宋体" w:eastAsia="宋体" w:hAnsi="宋体" w:cs="宋体"/>
          <w:sz w:val="28"/>
          <w:szCs w:val="28"/>
          <w:lang w:eastAsia="zh-CN"/>
        </w:rPr>
        <w:t>2024</w:t>
      </w:r>
      <w:r>
        <w:rPr>
          <w:rFonts w:ascii="宋体" w:eastAsia="宋体" w:hAnsi="宋体" w:cs="宋体"/>
          <w:sz w:val="28"/>
          <w:szCs w:val="28"/>
          <w:lang w:eastAsia="zh-CN"/>
        </w:rPr>
        <w:t>年，公司</w:t>
      </w:r>
      <w:r>
        <w:rPr>
          <w:rFonts w:ascii="宋体" w:eastAsia="宋体" w:hAnsi="宋体" w:cs="宋体"/>
          <w:spacing w:val="-1"/>
          <w:sz w:val="28"/>
          <w:szCs w:val="28"/>
          <w:lang w:eastAsia="zh-CN"/>
        </w:rPr>
        <w:t>严格按照监管部门的有关要</w:t>
      </w:r>
      <w:r>
        <w:rPr>
          <w:rFonts w:ascii="宋体" w:eastAsia="宋体" w:hAnsi="宋体" w:cs="宋体"/>
          <w:sz w:val="28"/>
          <w:szCs w:val="28"/>
          <w:lang w:eastAsia="zh-CN"/>
        </w:rPr>
        <w:t xml:space="preserve"> </w:t>
      </w:r>
      <w:r>
        <w:rPr>
          <w:rFonts w:ascii="宋体" w:eastAsia="宋体" w:hAnsi="宋体" w:cs="宋体"/>
          <w:sz w:val="28"/>
          <w:szCs w:val="28"/>
          <w:lang w:eastAsia="zh-CN"/>
        </w:rPr>
        <w:t>求，遵循公司相关方关系管理相关制度，要求行政部</w:t>
      </w:r>
      <w:r>
        <w:rPr>
          <w:rFonts w:ascii="宋体" w:eastAsia="宋体" w:hAnsi="宋体" w:cs="宋体"/>
          <w:spacing w:val="-1"/>
          <w:sz w:val="28"/>
          <w:szCs w:val="28"/>
          <w:lang w:eastAsia="zh-CN"/>
        </w:rPr>
        <w:t>等相关部门积极做好媒</w:t>
      </w:r>
      <w:r>
        <w:rPr>
          <w:rFonts w:ascii="宋体" w:eastAsia="宋体" w:hAnsi="宋体" w:cs="宋体"/>
          <w:sz w:val="28"/>
          <w:szCs w:val="28"/>
          <w:lang w:eastAsia="zh-CN"/>
        </w:rPr>
        <w:t xml:space="preserve"> </w:t>
      </w:r>
      <w:r>
        <w:rPr>
          <w:rFonts w:ascii="宋体" w:eastAsia="宋体" w:hAnsi="宋体" w:cs="宋体"/>
          <w:sz w:val="28"/>
          <w:szCs w:val="28"/>
          <w:lang w:eastAsia="zh-CN"/>
        </w:rPr>
        <w:t>体的来电、来访接待工作，确保公开联系途径有</w:t>
      </w:r>
      <w:r>
        <w:rPr>
          <w:rFonts w:ascii="宋体" w:eastAsia="宋体" w:hAnsi="宋体" w:cs="宋体"/>
          <w:spacing w:val="-1"/>
          <w:sz w:val="28"/>
          <w:szCs w:val="28"/>
          <w:lang w:eastAsia="zh-CN"/>
        </w:rPr>
        <w:t>效、畅通，做到工作时间电</w:t>
      </w:r>
      <w:r>
        <w:rPr>
          <w:rFonts w:ascii="宋体" w:eastAsia="宋体" w:hAnsi="宋体" w:cs="宋体"/>
          <w:sz w:val="28"/>
          <w:szCs w:val="28"/>
          <w:lang w:eastAsia="zh-CN"/>
        </w:rPr>
        <w:t xml:space="preserve"> </w:t>
      </w:r>
      <w:r>
        <w:rPr>
          <w:rFonts w:ascii="宋体" w:eastAsia="宋体" w:hAnsi="宋体" w:cs="宋体"/>
          <w:sz w:val="28"/>
          <w:szCs w:val="28"/>
          <w:lang w:eastAsia="zh-CN"/>
        </w:rPr>
        <w:t>话有人接听、电子邮件及时回复、网站提问有问</w:t>
      </w:r>
      <w:r>
        <w:rPr>
          <w:rFonts w:ascii="宋体" w:eastAsia="宋体" w:hAnsi="宋体" w:cs="宋体"/>
          <w:spacing w:val="-1"/>
          <w:sz w:val="28"/>
          <w:szCs w:val="28"/>
          <w:lang w:eastAsia="zh-CN"/>
        </w:rPr>
        <w:t>必答，认真听取各方意见建</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议，并报公司领导层。</w:t>
      </w:r>
    </w:p>
    <w:p w14:paraId="7E79F2FB" w14:textId="77777777" w:rsidR="0036099B" w:rsidRDefault="0036099B">
      <w:pPr>
        <w:spacing w:line="332" w:lineRule="auto"/>
        <w:rPr>
          <w:rFonts w:ascii="宋体" w:eastAsia="宋体" w:hAnsi="宋体" w:cs="宋体"/>
          <w:sz w:val="28"/>
          <w:szCs w:val="28"/>
          <w:lang w:eastAsia="zh-CN"/>
        </w:rPr>
        <w:sectPr w:rsidR="0036099B">
          <w:pgSz w:w="11905" w:h="17339"/>
          <w:pgMar w:top="1473" w:right="1188" w:bottom="0" w:left="1426" w:header="0" w:footer="0" w:gutter="0"/>
          <w:cols w:space="720"/>
        </w:sectPr>
      </w:pPr>
    </w:p>
    <w:p w14:paraId="276B79C0" w14:textId="77777777" w:rsidR="0036099B" w:rsidRDefault="0000548E">
      <w:pPr>
        <w:spacing w:before="155" w:line="220" w:lineRule="auto"/>
        <w:ind w:left="5"/>
        <w:outlineLvl w:val="0"/>
        <w:rPr>
          <w:rFonts w:ascii="宋体" w:eastAsia="宋体" w:hAnsi="宋体" w:cs="宋体"/>
          <w:sz w:val="28"/>
          <w:szCs w:val="28"/>
          <w:lang w:eastAsia="zh-CN"/>
        </w:rPr>
      </w:pPr>
      <w:bookmarkStart w:id="4" w:name="bookmark13"/>
      <w:bookmarkStart w:id="5" w:name="bookmark5"/>
      <w:bookmarkEnd w:id="4"/>
      <w:bookmarkEnd w:id="5"/>
      <w:r>
        <w:rPr>
          <w:rFonts w:ascii="宋体" w:eastAsia="宋体" w:hAnsi="宋体" w:cs="宋体"/>
          <w:spacing w:val="-2"/>
          <w:sz w:val="28"/>
          <w:szCs w:val="28"/>
          <w:lang w:eastAsia="zh-CN"/>
        </w:rPr>
        <w:lastRenderedPageBreak/>
        <w:t>二、员工权益维护</w:t>
      </w:r>
    </w:p>
    <w:p w14:paraId="612A8A3F" w14:textId="77777777" w:rsidR="0036099B" w:rsidRDefault="0036099B">
      <w:pPr>
        <w:pStyle w:val="a3"/>
        <w:spacing w:line="451" w:lineRule="auto"/>
        <w:rPr>
          <w:lang w:eastAsia="zh-CN"/>
        </w:rPr>
      </w:pPr>
    </w:p>
    <w:p w14:paraId="38068860" w14:textId="77777777" w:rsidR="0036099B" w:rsidRDefault="0000548E">
      <w:pPr>
        <w:spacing w:before="91" w:line="413" w:lineRule="auto"/>
        <w:ind w:left="1" w:right="155" w:firstLine="570"/>
        <w:jc w:val="both"/>
        <w:rPr>
          <w:rFonts w:ascii="宋体" w:eastAsia="宋体" w:hAnsi="宋体" w:cs="宋体"/>
          <w:sz w:val="28"/>
          <w:szCs w:val="28"/>
          <w:lang w:eastAsia="zh-CN"/>
        </w:rPr>
      </w:pPr>
      <w:r>
        <w:rPr>
          <w:rFonts w:ascii="宋体" w:eastAsia="宋体" w:hAnsi="宋体" w:cs="宋体"/>
          <w:spacing w:val="-1"/>
          <w:sz w:val="28"/>
          <w:szCs w:val="28"/>
          <w:lang w:eastAsia="zh-CN"/>
        </w:rPr>
        <w:t>公司严格按照国家劳动法有关规定制订和履行集体合同；保证员工的工</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资报酬、工作时间、休息休假、劳动安全、社会</w:t>
      </w:r>
      <w:r>
        <w:rPr>
          <w:rFonts w:ascii="宋体" w:eastAsia="宋体" w:hAnsi="宋体" w:cs="宋体"/>
          <w:spacing w:val="-1"/>
          <w:sz w:val="28"/>
          <w:szCs w:val="28"/>
          <w:lang w:eastAsia="zh-CN"/>
        </w:rPr>
        <w:t>保险和福利、职业培训等权</w:t>
      </w:r>
      <w:r>
        <w:rPr>
          <w:rFonts w:ascii="宋体" w:eastAsia="宋体" w:hAnsi="宋体" w:cs="宋体"/>
          <w:sz w:val="28"/>
          <w:szCs w:val="28"/>
          <w:lang w:eastAsia="zh-CN"/>
        </w:rPr>
        <w:t xml:space="preserve"> </w:t>
      </w:r>
      <w:r>
        <w:rPr>
          <w:rFonts w:ascii="宋体" w:eastAsia="宋体" w:hAnsi="宋体" w:cs="宋体"/>
          <w:sz w:val="28"/>
          <w:szCs w:val="28"/>
          <w:lang w:eastAsia="zh-CN"/>
        </w:rPr>
        <w:t>力，同时促使员工的工作和生活等各方面的条件</w:t>
      </w:r>
      <w:r>
        <w:rPr>
          <w:rFonts w:ascii="宋体" w:eastAsia="宋体" w:hAnsi="宋体" w:cs="宋体"/>
          <w:spacing w:val="-1"/>
          <w:sz w:val="28"/>
          <w:szCs w:val="28"/>
          <w:lang w:eastAsia="zh-CN"/>
        </w:rPr>
        <w:t>得到不断的提高和改善；建</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立高层领导与员工沟通互动的渠道，为员工办实事，解决困难。</w:t>
      </w:r>
    </w:p>
    <w:p w14:paraId="6DAA9D85" w14:textId="77777777" w:rsidR="0036099B" w:rsidRDefault="0000548E">
      <w:pPr>
        <w:spacing w:before="4" w:line="391" w:lineRule="auto"/>
        <w:ind w:right="158" w:firstLine="570"/>
        <w:rPr>
          <w:rFonts w:ascii="宋体" w:eastAsia="宋体" w:hAnsi="宋体" w:cs="宋体"/>
          <w:sz w:val="28"/>
          <w:szCs w:val="28"/>
          <w:lang w:eastAsia="zh-CN"/>
        </w:rPr>
      </w:pPr>
      <w:r>
        <w:rPr>
          <w:rFonts w:ascii="宋体" w:eastAsia="宋体" w:hAnsi="宋体" w:cs="宋体"/>
          <w:spacing w:val="-1"/>
          <w:sz w:val="28"/>
          <w:szCs w:val="28"/>
          <w:lang w:eastAsia="zh-CN"/>
        </w:rPr>
        <w:t>（一）公司严格遵守《劳动法》、《劳动合同法》、《安全生产法》、</w:t>
      </w:r>
      <w:r>
        <w:rPr>
          <w:rFonts w:ascii="宋体" w:eastAsia="宋体" w:hAnsi="宋体" w:cs="宋体"/>
          <w:spacing w:val="9"/>
          <w:sz w:val="28"/>
          <w:szCs w:val="28"/>
          <w:lang w:eastAsia="zh-CN"/>
        </w:rPr>
        <w:t xml:space="preserve"> </w:t>
      </w:r>
      <w:r>
        <w:rPr>
          <w:rFonts w:ascii="宋体" w:eastAsia="宋体" w:hAnsi="宋体" w:cs="宋体"/>
          <w:sz w:val="28"/>
          <w:szCs w:val="28"/>
          <w:lang w:eastAsia="zh-CN"/>
        </w:rPr>
        <w:t>《产品质量法》等法律，依法保护员工的合法权益</w:t>
      </w:r>
      <w:r>
        <w:rPr>
          <w:rFonts w:ascii="宋体" w:eastAsia="宋体" w:hAnsi="宋体" w:cs="宋体"/>
          <w:spacing w:val="-1"/>
          <w:sz w:val="28"/>
          <w:szCs w:val="28"/>
          <w:lang w:eastAsia="zh-CN"/>
        </w:rPr>
        <w:t>和安全。并从用工的管理</w:t>
      </w:r>
      <w:r>
        <w:rPr>
          <w:rFonts w:ascii="宋体" w:eastAsia="宋体" w:hAnsi="宋体" w:cs="宋体"/>
          <w:sz w:val="28"/>
          <w:szCs w:val="28"/>
          <w:lang w:eastAsia="zh-CN"/>
        </w:rPr>
        <w:t xml:space="preserve"> </w:t>
      </w:r>
      <w:r>
        <w:rPr>
          <w:rFonts w:ascii="宋体" w:eastAsia="宋体" w:hAnsi="宋体" w:cs="宋体"/>
          <w:sz w:val="28"/>
          <w:szCs w:val="28"/>
          <w:lang w:eastAsia="zh-CN"/>
        </w:rPr>
        <w:t>及制度上进行完善，从根本上保障员工合法权益。</w:t>
      </w:r>
      <w:r>
        <w:rPr>
          <w:rFonts w:ascii="宋体" w:eastAsia="宋体" w:hAnsi="宋体" w:cs="宋体"/>
          <w:spacing w:val="-1"/>
          <w:sz w:val="28"/>
          <w:szCs w:val="28"/>
          <w:lang w:eastAsia="zh-CN"/>
        </w:rPr>
        <w:t>公司所有员工均已经按照</w:t>
      </w:r>
      <w:r>
        <w:rPr>
          <w:rFonts w:ascii="宋体" w:eastAsia="宋体" w:hAnsi="宋体" w:cs="宋体"/>
          <w:sz w:val="28"/>
          <w:szCs w:val="28"/>
          <w:lang w:eastAsia="zh-CN"/>
        </w:rPr>
        <w:t xml:space="preserve"> </w:t>
      </w:r>
      <w:r>
        <w:rPr>
          <w:rFonts w:ascii="宋体" w:eastAsia="宋体" w:hAnsi="宋体" w:cs="宋体"/>
          <w:sz w:val="28"/>
          <w:szCs w:val="28"/>
          <w:lang w:eastAsia="zh-CN"/>
        </w:rPr>
        <w:t>国家和地方有关法律法规与公司签订了《劳动合同</w:t>
      </w:r>
      <w:r>
        <w:rPr>
          <w:rFonts w:ascii="宋体" w:eastAsia="宋体" w:hAnsi="宋体" w:cs="宋体"/>
          <w:spacing w:val="-1"/>
          <w:sz w:val="28"/>
          <w:szCs w:val="28"/>
          <w:lang w:eastAsia="zh-CN"/>
        </w:rPr>
        <w:t>》。公司按照国家和地方</w:t>
      </w:r>
      <w:r>
        <w:rPr>
          <w:rFonts w:ascii="宋体" w:eastAsia="宋体" w:hAnsi="宋体" w:cs="宋体"/>
          <w:sz w:val="28"/>
          <w:szCs w:val="28"/>
          <w:lang w:eastAsia="zh-CN"/>
        </w:rPr>
        <w:t xml:space="preserve"> </w:t>
      </w:r>
      <w:r>
        <w:rPr>
          <w:rFonts w:ascii="宋体" w:eastAsia="宋体" w:hAnsi="宋体" w:cs="宋体"/>
          <w:sz w:val="28"/>
          <w:szCs w:val="28"/>
          <w:lang w:eastAsia="zh-CN"/>
        </w:rPr>
        <w:t>法律法规建立包括薪酬体系、激励机制，以及养老</w:t>
      </w:r>
      <w:r>
        <w:rPr>
          <w:rFonts w:ascii="宋体" w:eastAsia="宋体" w:hAnsi="宋体" w:cs="宋体"/>
          <w:spacing w:val="-1"/>
          <w:sz w:val="28"/>
          <w:szCs w:val="28"/>
          <w:lang w:eastAsia="zh-CN"/>
        </w:rPr>
        <w:t>、医疗、工伤、失业、生</w:t>
      </w:r>
      <w:r>
        <w:rPr>
          <w:rFonts w:ascii="宋体" w:eastAsia="宋体" w:hAnsi="宋体" w:cs="宋体"/>
          <w:sz w:val="28"/>
          <w:szCs w:val="28"/>
          <w:lang w:eastAsia="zh-CN"/>
        </w:rPr>
        <w:t xml:space="preserve"> </w:t>
      </w:r>
      <w:r>
        <w:rPr>
          <w:rFonts w:ascii="宋体" w:eastAsia="宋体" w:hAnsi="宋体" w:cs="宋体"/>
          <w:sz w:val="28"/>
          <w:szCs w:val="28"/>
          <w:lang w:eastAsia="zh-CN"/>
        </w:rPr>
        <w:t>育在内的保险与福利制度，推进人事制度改革，通</w:t>
      </w:r>
      <w:r>
        <w:rPr>
          <w:rFonts w:ascii="宋体" w:eastAsia="宋体" w:hAnsi="宋体" w:cs="宋体"/>
          <w:spacing w:val="-1"/>
          <w:sz w:val="28"/>
          <w:szCs w:val="28"/>
          <w:lang w:eastAsia="zh-CN"/>
        </w:rPr>
        <w:t>过岗</w:t>
      </w:r>
      <w:r>
        <w:rPr>
          <w:rFonts w:ascii="宋体" w:eastAsia="宋体" w:hAnsi="宋体" w:cs="宋体"/>
          <w:spacing w:val="-1"/>
          <w:sz w:val="28"/>
          <w:szCs w:val="28"/>
          <w:lang w:eastAsia="zh-CN"/>
        </w:rPr>
        <w:t>位说明书合理设置岗</w:t>
      </w:r>
      <w:r>
        <w:rPr>
          <w:rFonts w:ascii="宋体" w:eastAsia="宋体" w:hAnsi="宋体" w:cs="宋体"/>
          <w:sz w:val="28"/>
          <w:szCs w:val="28"/>
          <w:lang w:eastAsia="zh-CN"/>
        </w:rPr>
        <w:t xml:space="preserve"> </w:t>
      </w:r>
      <w:r>
        <w:rPr>
          <w:rFonts w:ascii="宋体" w:eastAsia="宋体" w:hAnsi="宋体" w:cs="宋体"/>
          <w:sz w:val="28"/>
          <w:szCs w:val="28"/>
          <w:lang w:eastAsia="zh-CN"/>
        </w:rPr>
        <w:t>位，在知识、学历、经验、性格气质等方面的需求</w:t>
      </w:r>
      <w:r>
        <w:rPr>
          <w:rFonts w:ascii="宋体" w:eastAsia="宋体" w:hAnsi="宋体" w:cs="宋体"/>
          <w:spacing w:val="-1"/>
          <w:sz w:val="28"/>
          <w:szCs w:val="28"/>
          <w:lang w:eastAsia="zh-CN"/>
        </w:rPr>
        <w:t>，通过招聘、内部选用、</w:t>
      </w:r>
      <w:r>
        <w:rPr>
          <w:rFonts w:ascii="宋体" w:eastAsia="宋体" w:hAnsi="宋体" w:cs="宋体"/>
          <w:sz w:val="28"/>
          <w:szCs w:val="28"/>
          <w:lang w:eastAsia="zh-CN"/>
        </w:rPr>
        <w:t xml:space="preserve"> </w:t>
      </w:r>
      <w:r>
        <w:rPr>
          <w:rFonts w:ascii="宋体" w:eastAsia="宋体" w:hAnsi="宋体" w:cs="宋体"/>
          <w:sz w:val="28"/>
          <w:szCs w:val="28"/>
          <w:lang w:eastAsia="zh-CN"/>
        </w:rPr>
        <w:t>培训等方式予以满足。将员工主要分为管理人员、</w:t>
      </w:r>
      <w:r>
        <w:rPr>
          <w:rFonts w:ascii="宋体" w:eastAsia="宋体" w:hAnsi="宋体" w:cs="宋体"/>
          <w:spacing w:val="-1"/>
          <w:sz w:val="28"/>
          <w:szCs w:val="28"/>
          <w:lang w:eastAsia="zh-CN"/>
        </w:rPr>
        <w:t>技术人员以及生产作业人</w:t>
      </w:r>
      <w:r>
        <w:rPr>
          <w:rFonts w:ascii="宋体" w:eastAsia="宋体" w:hAnsi="宋体" w:cs="宋体"/>
          <w:sz w:val="28"/>
          <w:szCs w:val="28"/>
          <w:lang w:eastAsia="zh-CN"/>
        </w:rPr>
        <w:t xml:space="preserve"> </w:t>
      </w:r>
      <w:r>
        <w:rPr>
          <w:rFonts w:ascii="宋体" w:eastAsia="宋体" w:hAnsi="宋体" w:cs="宋体"/>
          <w:sz w:val="28"/>
          <w:szCs w:val="28"/>
          <w:lang w:eastAsia="zh-CN"/>
        </w:rPr>
        <w:t>员等。根据员工明确岗位职责，规范用工，促</w:t>
      </w:r>
      <w:r>
        <w:rPr>
          <w:rFonts w:ascii="宋体" w:eastAsia="宋体" w:hAnsi="宋体" w:cs="宋体"/>
          <w:spacing w:val="-1"/>
          <w:sz w:val="28"/>
          <w:szCs w:val="28"/>
          <w:lang w:eastAsia="zh-CN"/>
        </w:rPr>
        <w:t>进劳资关系的和谐稳定。</w:t>
      </w:r>
    </w:p>
    <w:p w14:paraId="4569DE91" w14:textId="77777777" w:rsidR="0036099B" w:rsidRDefault="0000548E">
      <w:pPr>
        <w:spacing w:before="299" w:line="388" w:lineRule="auto"/>
        <w:ind w:firstLine="570"/>
        <w:rPr>
          <w:rFonts w:ascii="宋体" w:eastAsia="宋体" w:hAnsi="宋体" w:cs="宋体"/>
          <w:sz w:val="28"/>
          <w:szCs w:val="28"/>
          <w:lang w:eastAsia="zh-CN"/>
        </w:rPr>
      </w:pPr>
      <w:r>
        <w:rPr>
          <w:rFonts w:ascii="宋体" w:eastAsia="宋体" w:hAnsi="宋体" w:cs="宋体"/>
          <w:spacing w:val="-1"/>
          <w:sz w:val="28"/>
          <w:szCs w:val="28"/>
          <w:lang w:eastAsia="zh-CN"/>
        </w:rPr>
        <w:t>（二）公司建立高层领导与员工沟通互动的渠道，为员工办实事，解决</w:t>
      </w:r>
      <w:r>
        <w:rPr>
          <w:rFonts w:ascii="宋体" w:eastAsia="宋体" w:hAnsi="宋体" w:cs="宋体"/>
          <w:spacing w:val="5"/>
          <w:sz w:val="28"/>
          <w:szCs w:val="28"/>
          <w:lang w:eastAsia="zh-CN"/>
        </w:rPr>
        <w:t xml:space="preserve">  </w:t>
      </w:r>
      <w:r>
        <w:rPr>
          <w:rFonts w:ascii="宋体" w:eastAsia="宋体" w:hAnsi="宋体" w:cs="宋体"/>
          <w:sz w:val="28"/>
          <w:szCs w:val="28"/>
          <w:lang w:eastAsia="zh-CN"/>
        </w:rPr>
        <w:t>困难。为了确保双向沟通，公司高层通过参加劳动</w:t>
      </w:r>
      <w:r>
        <w:rPr>
          <w:rFonts w:ascii="宋体" w:eastAsia="宋体" w:hAnsi="宋体" w:cs="宋体"/>
          <w:spacing w:val="-1"/>
          <w:sz w:val="28"/>
          <w:szCs w:val="28"/>
          <w:lang w:eastAsia="zh-CN"/>
        </w:rPr>
        <w:t>技能竞赛、公告栏、员工</w:t>
      </w:r>
      <w:r>
        <w:rPr>
          <w:rFonts w:ascii="宋体" w:eastAsia="宋体" w:hAnsi="宋体" w:cs="宋体"/>
          <w:sz w:val="28"/>
          <w:szCs w:val="28"/>
          <w:lang w:eastAsia="zh-CN"/>
        </w:rPr>
        <w:t xml:space="preserve">  </w:t>
      </w:r>
      <w:r>
        <w:rPr>
          <w:rFonts w:ascii="宋体" w:eastAsia="宋体" w:hAnsi="宋体" w:cs="宋体"/>
          <w:spacing w:val="-4"/>
          <w:sz w:val="28"/>
          <w:szCs w:val="28"/>
          <w:lang w:eastAsia="zh-CN"/>
        </w:rPr>
        <w:t>满意度调查、内部宣传等，听取员工对公司价值观、发展方向的意见和建议。</w:t>
      </w:r>
      <w:r>
        <w:rPr>
          <w:rFonts w:ascii="宋体" w:eastAsia="宋体" w:hAnsi="宋体" w:cs="宋体"/>
          <w:spacing w:val="3"/>
          <w:sz w:val="28"/>
          <w:szCs w:val="28"/>
          <w:lang w:eastAsia="zh-CN"/>
        </w:rPr>
        <w:t xml:space="preserve"> </w:t>
      </w:r>
      <w:r>
        <w:rPr>
          <w:rFonts w:ascii="宋体" w:eastAsia="宋体" w:hAnsi="宋体" w:cs="宋体"/>
          <w:sz w:val="28"/>
          <w:szCs w:val="28"/>
          <w:lang w:eastAsia="zh-CN"/>
        </w:rPr>
        <w:t>公司致力于营造员工主动参与的企业人文环境，坚</w:t>
      </w:r>
      <w:r>
        <w:rPr>
          <w:rFonts w:ascii="宋体" w:eastAsia="宋体" w:hAnsi="宋体" w:cs="宋体"/>
          <w:spacing w:val="-1"/>
          <w:sz w:val="28"/>
          <w:szCs w:val="28"/>
          <w:lang w:eastAsia="zh-CN"/>
        </w:rPr>
        <w:t>持人力资源理念，尊重人</w:t>
      </w:r>
      <w:r>
        <w:rPr>
          <w:rFonts w:ascii="宋体" w:eastAsia="宋体" w:hAnsi="宋体" w:cs="宋体"/>
          <w:sz w:val="28"/>
          <w:szCs w:val="28"/>
          <w:lang w:eastAsia="zh-CN"/>
        </w:rPr>
        <w:t xml:space="preserve">  </w:t>
      </w:r>
      <w:r>
        <w:rPr>
          <w:rFonts w:ascii="宋体" w:eastAsia="宋体" w:hAnsi="宋体" w:cs="宋体"/>
          <w:sz w:val="28"/>
          <w:szCs w:val="28"/>
          <w:lang w:eastAsia="zh-CN"/>
        </w:rPr>
        <w:t>才、尊重创新、尊</w:t>
      </w:r>
      <w:r>
        <w:rPr>
          <w:rFonts w:ascii="宋体" w:eastAsia="宋体" w:hAnsi="宋体" w:cs="宋体"/>
          <w:sz w:val="28"/>
          <w:szCs w:val="28"/>
          <w:lang w:eastAsia="zh-CN"/>
        </w:rPr>
        <w:t>重民主。实施员工关爱文化，通</w:t>
      </w:r>
      <w:r>
        <w:rPr>
          <w:rFonts w:ascii="宋体" w:eastAsia="宋体" w:hAnsi="宋体" w:cs="宋体"/>
          <w:spacing w:val="-1"/>
          <w:sz w:val="28"/>
          <w:szCs w:val="28"/>
          <w:lang w:eastAsia="zh-CN"/>
        </w:rPr>
        <w:t>过职工代表大会、合理化</w:t>
      </w:r>
      <w:r>
        <w:rPr>
          <w:rFonts w:ascii="宋体" w:eastAsia="宋体" w:hAnsi="宋体" w:cs="宋体"/>
          <w:sz w:val="28"/>
          <w:szCs w:val="28"/>
          <w:lang w:eastAsia="zh-CN"/>
        </w:rPr>
        <w:t xml:space="preserve">  </w:t>
      </w:r>
      <w:r>
        <w:rPr>
          <w:rFonts w:ascii="宋体" w:eastAsia="宋体" w:hAnsi="宋体" w:cs="宋体"/>
          <w:sz w:val="28"/>
          <w:szCs w:val="28"/>
          <w:lang w:eastAsia="zh-CN"/>
        </w:rPr>
        <w:t>建议活动、员工满意度调查、劳动竞赛等多种形式</w:t>
      </w:r>
      <w:r>
        <w:rPr>
          <w:rFonts w:ascii="宋体" w:eastAsia="宋体" w:hAnsi="宋体" w:cs="宋体"/>
          <w:spacing w:val="-1"/>
          <w:sz w:val="28"/>
          <w:szCs w:val="28"/>
          <w:lang w:eastAsia="zh-CN"/>
        </w:rPr>
        <w:t>广泛听取员工的意见和建</w:t>
      </w:r>
      <w:r>
        <w:rPr>
          <w:rFonts w:ascii="宋体" w:eastAsia="宋体" w:hAnsi="宋体" w:cs="宋体"/>
          <w:sz w:val="28"/>
          <w:szCs w:val="28"/>
          <w:lang w:eastAsia="zh-CN"/>
        </w:rPr>
        <w:t xml:space="preserve">  </w:t>
      </w:r>
      <w:r>
        <w:rPr>
          <w:rFonts w:ascii="宋体" w:eastAsia="宋体" w:hAnsi="宋体" w:cs="宋体"/>
          <w:sz w:val="28"/>
          <w:szCs w:val="28"/>
          <w:lang w:eastAsia="zh-CN"/>
        </w:rPr>
        <w:t>议，鼓励员工以主人翁的态度为企业发展献计献策</w:t>
      </w:r>
      <w:r>
        <w:rPr>
          <w:rFonts w:ascii="宋体" w:eastAsia="宋体" w:hAnsi="宋体" w:cs="宋体"/>
          <w:spacing w:val="-1"/>
          <w:sz w:val="28"/>
          <w:szCs w:val="28"/>
          <w:lang w:eastAsia="zh-CN"/>
        </w:rPr>
        <w:t>，对优秀的合理化建议和</w:t>
      </w:r>
      <w:r>
        <w:rPr>
          <w:rFonts w:ascii="宋体" w:eastAsia="宋体" w:hAnsi="宋体" w:cs="宋体"/>
          <w:sz w:val="28"/>
          <w:szCs w:val="28"/>
          <w:lang w:eastAsia="zh-CN"/>
        </w:rPr>
        <w:t xml:space="preserve">  </w:t>
      </w:r>
      <w:r>
        <w:rPr>
          <w:rFonts w:ascii="宋体" w:eastAsia="宋体" w:hAnsi="宋体" w:cs="宋体"/>
          <w:sz w:val="28"/>
          <w:szCs w:val="28"/>
          <w:lang w:eastAsia="zh-CN"/>
        </w:rPr>
        <w:t>创新成果给予表彰和奖励。另外，公司以积极引导、</w:t>
      </w:r>
      <w:r>
        <w:rPr>
          <w:rFonts w:ascii="宋体" w:eastAsia="宋体" w:hAnsi="宋体" w:cs="宋体"/>
          <w:spacing w:val="-1"/>
          <w:sz w:val="28"/>
          <w:szCs w:val="28"/>
          <w:lang w:eastAsia="zh-CN"/>
        </w:rPr>
        <w:t>全力支持的方式，鼓励</w:t>
      </w:r>
    </w:p>
    <w:p w14:paraId="098C4635" w14:textId="77777777" w:rsidR="0036099B" w:rsidRDefault="0036099B">
      <w:pPr>
        <w:spacing w:line="388" w:lineRule="auto"/>
        <w:rPr>
          <w:rFonts w:ascii="宋体" w:eastAsia="宋体" w:hAnsi="宋体" w:cs="宋体"/>
          <w:sz w:val="28"/>
          <w:szCs w:val="28"/>
          <w:lang w:eastAsia="zh-CN"/>
        </w:rPr>
        <w:sectPr w:rsidR="0036099B">
          <w:pgSz w:w="11905" w:h="17339"/>
          <w:pgMar w:top="1473" w:right="1090" w:bottom="0" w:left="1425" w:header="0" w:footer="0" w:gutter="0"/>
          <w:cols w:space="720"/>
        </w:sectPr>
      </w:pPr>
    </w:p>
    <w:p w14:paraId="656E1773" w14:textId="77777777" w:rsidR="0036099B" w:rsidRDefault="0036099B">
      <w:pPr>
        <w:pStyle w:val="a3"/>
        <w:spacing w:line="321" w:lineRule="auto"/>
        <w:rPr>
          <w:lang w:eastAsia="zh-CN"/>
        </w:rPr>
      </w:pPr>
    </w:p>
    <w:p w14:paraId="4B867975" w14:textId="77777777" w:rsidR="0036099B" w:rsidRDefault="0000548E">
      <w:pPr>
        <w:spacing w:before="91" w:line="413" w:lineRule="auto"/>
        <w:ind w:right="136" w:firstLine="10"/>
        <w:jc w:val="both"/>
        <w:rPr>
          <w:rFonts w:ascii="宋体" w:eastAsia="宋体" w:hAnsi="宋体" w:cs="宋体"/>
          <w:sz w:val="28"/>
          <w:szCs w:val="28"/>
          <w:lang w:eastAsia="zh-CN"/>
        </w:rPr>
      </w:pPr>
      <w:r>
        <w:rPr>
          <w:rFonts w:ascii="宋体" w:eastAsia="宋体" w:hAnsi="宋体" w:cs="宋体"/>
          <w:spacing w:val="-1"/>
          <w:sz w:val="28"/>
          <w:szCs w:val="28"/>
          <w:lang w:eastAsia="zh-CN"/>
        </w:rPr>
        <w:t>员工开展群众性的</w:t>
      </w:r>
      <w:r>
        <w:rPr>
          <w:rFonts w:ascii="宋体" w:eastAsia="宋体" w:hAnsi="宋体" w:cs="宋体"/>
          <w:spacing w:val="-1"/>
          <w:sz w:val="28"/>
          <w:szCs w:val="28"/>
          <w:lang w:eastAsia="zh-CN"/>
        </w:rPr>
        <w:t>QC</w:t>
      </w:r>
      <w:r>
        <w:rPr>
          <w:rFonts w:ascii="宋体" w:eastAsia="宋体" w:hAnsi="宋体" w:cs="宋体"/>
          <w:spacing w:val="-1"/>
          <w:sz w:val="28"/>
          <w:szCs w:val="28"/>
          <w:lang w:eastAsia="zh-CN"/>
        </w:rPr>
        <w:t>小组、技术创新小组等活动，充分发挥员工的积极性和</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创造性，为员工主动参与公司各项经营管理活动</w:t>
      </w:r>
      <w:r>
        <w:rPr>
          <w:rFonts w:ascii="宋体" w:eastAsia="宋体" w:hAnsi="宋体" w:cs="宋体"/>
          <w:spacing w:val="-1"/>
          <w:sz w:val="28"/>
          <w:szCs w:val="28"/>
          <w:lang w:eastAsia="zh-CN"/>
        </w:rPr>
        <w:t>提供平台支撑。公司的新进</w:t>
      </w:r>
      <w:r>
        <w:rPr>
          <w:rFonts w:ascii="宋体" w:eastAsia="宋体" w:hAnsi="宋体" w:cs="宋体"/>
          <w:sz w:val="28"/>
          <w:szCs w:val="28"/>
          <w:lang w:eastAsia="zh-CN"/>
        </w:rPr>
        <w:t xml:space="preserve"> </w:t>
      </w:r>
      <w:r>
        <w:rPr>
          <w:rFonts w:ascii="宋体" w:eastAsia="宋体" w:hAnsi="宋体" w:cs="宋体"/>
          <w:sz w:val="28"/>
          <w:szCs w:val="28"/>
          <w:lang w:eastAsia="zh-CN"/>
        </w:rPr>
        <w:t>员工（特殊岗位）进公司时需要进行身体健康检</w:t>
      </w:r>
      <w:r>
        <w:rPr>
          <w:rFonts w:ascii="宋体" w:eastAsia="宋体" w:hAnsi="宋体" w:cs="宋体"/>
          <w:spacing w:val="-1"/>
          <w:sz w:val="28"/>
          <w:szCs w:val="28"/>
          <w:lang w:eastAsia="zh-CN"/>
        </w:rPr>
        <w:t>查。对特殊岗位（接触有毒</w:t>
      </w:r>
      <w:r>
        <w:rPr>
          <w:rFonts w:ascii="宋体" w:eastAsia="宋体" w:hAnsi="宋体" w:cs="宋体"/>
          <w:sz w:val="28"/>
          <w:szCs w:val="28"/>
          <w:lang w:eastAsia="zh-CN"/>
        </w:rPr>
        <w:t xml:space="preserve"> </w:t>
      </w:r>
      <w:r>
        <w:rPr>
          <w:rFonts w:ascii="宋体" w:eastAsia="宋体" w:hAnsi="宋体" w:cs="宋体"/>
          <w:sz w:val="28"/>
          <w:szCs w:val="28"/>
          <w:lang w:eastAsia="zh-CN"/>
        </w:rPr>
        <w:t>有害作业一年以上）的员工每年进行一次健康检</w:t>
      </w:r>
      <w:r>
        <w:rPr>
          <w:rFonts w:ascii="宋体" w:eastAsia="宋体" w:hAnsi="宋体" w:cs="宋体"/>
          <w:spacing w:val="-1"/>
          <w:sz w:val="28"/>
          <w:szCs w:val="28"/>
          <w:lang w:eastAsia="zh-CN"/>
        </w:rPr>
        <w:t>查（职业病检查）。如员工</w:t>
      </w:r>
      <w:r>
        <w:rPr>
          <w:rFonts w:ascii="宋体" w:eastAsia="宋体" w:hAnsi="宋体" w:cs="宋体"/>
          <w:sz w:val="28"/>
          <w:szCs w:val="28"/>
          <w:lang w:eastAsia="zh-CN"/>
        </w:rPr>
        <w:t xml:space="preserve"> </w:t>
      </w:r>
      <w:r>
        <w:rPr>
          <w:rFonts w:ascii="宋体" w:eastAsia="宋体" w:hAnsi="宋体" w:cs="宋体"/>
          <w:sz w:val="28"/>
          <w:szCs w:val="28"/>
          <w:lang w:eastAsia="zh-CN"/>
        </w:rPr>
        <w:t>自觉身体不适而要求健康检查时可向部门主</w:t>
      </w:r>
      <w:r>
        <w:rPr>
          <w:rFonts w:ascii="宋体" w:eastAsia="宋体" w:hAnsi="宋体" w:cs="宋体"/>
          <w:spacing w:val="-1"/>
          <w:sz w:val="28"/>
          <w:szCs w:val="28"/>
          <w:lang w:eastAsia="zh-CN"/>
        </w:rPr>
        <w:t>管提出申请，安排进行。</w:t>
      </w:r>
    </w:p>
    <w:p w14:paraId="00EE5FD0" w14:textId="77777777" w:rsidR="0036099B" w:rsidRDefault="0000548E">
      <w:pPr>
        <w:spacing w:before="11" w:line="412" w:lineRule="auto"/>
        <w:ind w:left="1" w:firstLine="568"/>
        <w:jc w:val="both"/>
        <w:rPr>
          <w:rFonts w:ascii="宋体" w:eastAsia="宋体" w:hAnsi="宋体" w:cs="宋体"/>
          <w:sz w:val="28"/>
          <w:szCs w:val="28"/>
          <w:lang w:eastAsia="zh-CN"/>
        </w:rPr>
      </w:pPr>
      <w:r>
        <w:rPr>
          <w:rFonts w:ascii="宋体" w:eastAsia="宋体" w:hAnsi="宋体" w:cs="宋体"/>
          <w:spacing w:val="-1"/>
          <w:sz w:val="28"/>
          <w:szCs w:val="28"/>
          <w:lang w:eastAsia="zh-CN"/>
        </w:rPr>
        <w:t>（三）公司健全劳动保护制度，注重安全生产体系建设工作，落实安全</w:t>
      </w:r>
      <w:r>
        <w:rPr>
          <w:rFonts w:ascii="宋体" w:eastAsia="宋体" w:hAnsi="宋体" w:cs="宋体"/>
          <w:spacing w:val="5"/>
          <w:sz w:val="28"/>
          <w:szCs w:val="28"/>
          <w:lang w:eastAsia="zh-CN"/>
        </w:rPr>
        <w:t xml:space="preserve">  </w:t>
      </w:r>
      <w:r>
        <w:rPr>
          <w:rFonts w:ascii="宋体" w:eastAsia="宋体" w:hAnsi="宋体" w:cs="宋体"/>
          <w:sz w:val="28"/>
          <w:szCs w:val="28"/>
          <w:lang w:eastAsia="zh-CN"/>
        </w:rPr>
        <w:t>生产责任，不断提高公司的安全管理水平。</w:t>
      </w:r>
      <w:r>
        <w:rPr>
          <w:rFonts w:ascii="宋体" w:eastAsia="宋体" w:hAnsi="宋体" w:cs="宋体"/>
          <w:spacing w:val="-1"/>
          <w:sz w:val="28"/>
          <w:szCs w:val="28"/>
          <w:lang w:eastAsia="zh-CN"/>
        </w:rPr>
        <w:t>公司对新进员工在入职培训中设</w:t>
      </w:r>
      <w:r>
        <w:rPr>
          <w:rFonts w:ascii="宋体" w:eastAsia="宋体" w:hAnsi="宋体" w:cs="宋体"/>
          <w:sz w:val="28"/>
          <w:szCs w:val="28"/>
          <w:lang w:eastAsia="zh-CN"/>
        </w:rPr>
        <w:t xml:space="preserve">  </w:t>
      </w:r>
      <w:r>
        <w:rPr>
          <w:rFonts w:ascii="宋体" w:eastAsia="宋体" w:hAnsi="宋体" w:cs="宋体"/>
          <w:sz w:val="28"/>
          <w:szCs w:val="28"/>
          <w:lang w:eastAsia="zh-CN"/>
        </w:rPr>
        <w:t>有专门的安全培训课程，通过定期基础管理</w:t>
      </w:r>
      <w:r>
        <w:rPr>
          <w:rFonts w:ascii="宋体" w:eastAsia="宋体" w:hAnsi="宋体" w:cs="宋体"/>
          <w:spacing w:val="-1"/>
          <w:sz w:val="28"/>
          <w:szCs w:val="28"/>
          <w:lang w:eastAsia="zh-CN"/>
        </w:rPr>
        <w:t>工作检查落实安全生产工作的执</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行与监督，将安全生产工作纳入到日常的绩</w:t>
      </w:r>
      <w:r>
        <w:rPr>
          <w:rFonts w:ascii="宋体" w:eastAsia="宋体" w:hAnsi="宋体" w:cs="宋体"/>
          <w:sz w:val="28"/>
          <w:szCs w:val="28"/>
          <w:lang w:eastAsia="zh-CN"/>
        </w:rPr>
        <w:t>效考核体系中。在日常工作中，</w:t>
      </w:r>
      <w:r>
        <w:rPr>
          <w:rFonts w:ascii="宋体" w:eastAsia="宋体" w:hAnsi="宋体" w:cs="宋体"/>
          <w:sz w:val="28"/>
          <w:szCs w:val="28"/>
          <w:lang w:eastAsia="zh-CN"/>
        </w:rPr>
        <w:t xml:space="preserve"> </w:t>
      </w:r>
      <w:r>
        <w:rPr>
          <w:rFonts w:ascii="宋体" w:eastAsia="宋体" w:hAnsi="宋体" w:cs="宋体"/>
          <w:spacing w:val="-5"/>
          <w:sz w:val="28"/>
          <w:szCs w:val="28"/>
          <w:lang w:eastAsia="zh-CN"/>
        </w:rPr>
        <w:t>公司为生产工人购置全套劳保用品，如劳保</w:t>
      </w:r>
      <w:r>
        <w:rPr>
          <w:rFonts w:ascii="宋体" w:eastAsia="宋体" w:hAnsi="宋体" w:cs="宋体"/>
          <w:spacing w:val="-5"/>
          <w:sz w:val="28"/>
          <w:szCs w:val="28"/>
          <w:lang w:eastAsia="zh-CN"/>
        </w:rPr>
        <w:t>手套、防尘口罩、防噪音耳塞等，</w:t>
      </w:r>
      <w:r>
        <w:rPr>
          <w:rFonts w:ascii="宋体" w:eastAsia="宋体" w:hAnsi="宋体" w:cs="宋体"/>
          <w:spacing w:val="13"/>
          <w:sz w:val="28"/>
          <w:szCs w:val="28"/>
          <w:lang w:eastAsia="zh-CN"/>
        </w:rPr>
        <w:t xml:space="preserve"> </w:t>
      </w:r>
      <w:r>
        <w:rPr>
          <w:rFonts w:ascii="宋体" w:eastAsia="宋体" w:hAnsi="宋体" w:cs="宋体"/>
          <w:sz w:val="28"/>
          <w:szCs w:val="28"/>
          <w:lang w:eastAsia="zh-CN"/>
        </w:rPr>
        <w:t>并定期检查和更换并按文件进行严格有序的管理，</w:t>
      </w:r>
      <w:r>
        <w:rPr>
          <w:rFonts w:ascii="宋体" w:eastAsia="宋体" w:hAnsi="宋体" w:cs="宋体"/>
          <w:spacing w:val="-1"/>
          <w:sz w:val="28"/>
          <w:szCs w:val="28"/>
          <w:lang w:eastAsia="zh-CN"/>
        </w:rPr>
        <w:t>高温天气现场配备降暑药</w:t>
      </w:r>
      <w:r>
        <w:rPr>
          <w:rFonts w:ascii="宋体" w:eastAsia="宋体" w:hAnsi="宋体" w:cs="宋体"/>
          <w:sz w:val="28"/>
          <w:szCs w:val="28"/>
          <w:lang w:eastAsia="zh-CN"/>
        </w:rPr>
        <w:t xml:space="preserve">  </w:t>
      </w:r>
      <w:r>
        <w:rPr>
          <w:rFonts w:ascii="宋体" w:eastAsia="宋体" w:hAnsi="宋体" w:cs="宋体"/>
          <w:sz w:val="28"/>
          <w:szCs w:val="28"/>
          <w:lang w:eastAsia="zh-CN"/>
        </w:rPr>
        <w:t>品</w:t>
      </w:r>
      <w:r>
        <w:rPr>
          <w:rFonts w:ascii="宋体" w:eastAsia="宋体" w:hAnsi="宋体" w:cs="宋体"/>
          <w:sz w:val="28"/>
          <w:szCs w:val="28"/>
          <w:lang w:eastAsia="zh-CN"/>
        </w:rPr>
        <w:t>(</w:t>
      </w:r>
      <w:r>
        <w:rPr>
          <w:rFonts w:ascii="宋体" w:eastAsia="宋体" w:hAnsi="宋体" w:cs="宋体"/>
          <w:sz w:val="28"/>
          <w:szCs w:val="28"/>
          <w:lang w:eastAsia="zh-CN"/>
        </w:rPr>
        <w:t>藿香正气水、仁丹等</w:t>
      </w:r>
      <w:r>
        <w:rPr>
          <w:rFonts w:ascii="宋体" w:eastAsia="宋体" w:hAnsi="宋体" w:cs="宋体"/>
          <w:sz w:val="28"/>
          <w:szCs w:val="28"/>
          <w:lang w:eastAsia="zh-CN"/>
        </w:rPr>
        <w:t>)</w:t>
      </w:r>
      <w:r>
        <w:rPr>
          <w:rFonts w:ascii="宋体" w:eastAsia="宋体" w:hAnsi="宋体" w:cs="宋体"/>
          <w:sz w:val="28"/>
          <w:szCs w:val="28"/>
          <w:lang w:eastAsia="zh-CN"/>
        </w:rPr>
        <w:t>，合理调整作业时间等是</w:t>
      </w:r>
      <w:r>
        <w:rPr>
          <w:rFonts w:ascii="宋体" w:eastAsia="宋体" w:hAnsi="宋体" w:cs="宋体"/>
          <w:spacing w:val="-1"/>
          <w:sz w:val="28"/>
          <w:szCs w:val="28"/>
          <w:lang w:eastAsia="zh-CN"/>
        </w:rPr>
        <w:t>员工生产过程中的安全有</w:t>
      </w:r>
      <w:r>
        <w:rPr>
          <w:rFonts w:ascii="宋体" w:eastAsia="宋体" w:hAnsi="宋体" w:cs="宋体"/>
          <w:sz w:val="28"/>
          <w:szCs w:val="28"/>
          <w:lang w:eastAsia="zh-CN"/>
        </w:rPr>
        <w:t xml:space="preserve">  </w:t>
      </w:r>
      <w:r>
        <w:rPr>
          <w:rFonts w:ascii="宋体" w:eastAsia="宋体" w:hAnsi="宋体" w:cs="宋体"/>
          <w:sz w:val="28"/>
          <w:szCs w:val="28"/>
          <w:lang w:eastAsia="zh-CN"/>
        </w:rPr>
        <w:t>了最有利的保障，公司根据《各部门各岗位每月劳</w:t>
      </w:r>
      <w:r>
        <w:rPr>
          <w:rFonts w:ascii="宋体" w:eastAsia="宋体" w:hAnsi="宋体" w:cs="宋体"/>
          <w:spacing w:val="-1"/>
          <w:sz w:val="28"/>
          <w:szCs w:val="28"/>
          <w:lang w:eastAsia="zh-CN"/>
        </w:rPr>
        <w:t>保用品发放标准》，对劳</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动防护用品质量和使用情况检查。</w:t>
      </w:r>
    </w:p>
    <w:p w14:paraId="53DE6E07" w14:textId="4397F028" w:rsidR="0036099B" w:rsidRDefault="0000548E">
      <w:pPr>
        <w:spacing w:before="3" w:line="412" w:lineRule="auto"/>
        <w:ind w:left="1" w:right="78" w:firstLine="588"/>
        <w:jc w:val="both"/>
        <w:rPr>
          <w:rFonts w:ascii="宋体" w:eastAsia="宋体" w:hAnsi="宋体" w:cs="宋体"/>
          <w:sz w:val="28"/>
          <w:szCs w:val="28"/>
          <w:lang w:eastAsia="zh-CN"/>
        </w:rPr>
      </w:pPr>
      <w:r>
        <w:rPr>
          <w:rFonts w:ascii="宋体" w:eastAsia="宋体" w:hAnsi="宋体" w:cs="宋体"/>
          <w:spacing w:val="-1"/>
          <w:sz w:val="28"/>
          <w:szCs w:val="28"/>
          <w:lang w:eastAsia="zh-CN"/>
        </w:rPr>
        <w:t>同时公司已通过</w:t>
      </w:r>
      <w:r>
        <w:rPr>
          <w:rFonts w:ascii="宋体" w:eastAsia="宋体" w:hAnsi="宋体" w:cs="宋体" w:hint="eastAsia"/>
          <w:spacing w:val="-1"/>
          <w:sz w:val="28"/>
          <w:szCs w:val="28"/>
          <w:lang w:eastAsia="zh-CN"/>
        </w:rPr>
        <w:t>环境和</w:t>
      </w:r>
      <w:r>
        <w:rPr>
          <w:rFonts w:ascii="宋体" w:eastAsia="宋体" w:hAnsi="宋体" w:cs="宋体"/>
          <w:spacing w:val="-1"/>
          <w:sz w:val="28"/>
          <w:szCs w:val="28"/>
          <w:lang w:eastAsia="zh-CN"/>
        </w:rPr>
        <w:t>职业健康安全管理体系认证，并根据</w:t>
      </w:r>
      <w:r>
        <w:rPr>
          <w:rFonts w:ascii="宋体" w:eastAsia="宋体" w:hAnsi="宋体" w:cs="宋体"/>
          <w:spacing w:val="-2"/>
          <w:sz w:val="28"/>
          <w:szCs w:val="28"/>
          <w:lang w:eastAsia="zh-CN"/>
        </w:rPr>
        <w:t>要求，公司对特殊</w:t>
      </w:r>
      <w:r>
        <w:rPr>
          <w:rFonts w:ascii="宋体" w:eastAsia="宋体" w:hAnsi="宋体" w:cs="宋体"/>
          <w:sz w:val="28"/>
          <w:szCs w:val="28"/>
          <w:lang w:eastAsia="zh-CN"/>
        </w:rPr>
        <w:t xml:space="preserve"> </w:t>
      </w:r>
      <w:r>
        <w:rPr>
          <w:rFonts w:ascii="宋体" w:eastAsia="宋体" w:hAnsi="宋体" w:cs="宋体"/>
          <w:spacing w:val="-3"/>
          <w:sz w:val="28"/>
          <w:szCs w:val="28"/>
          <w:lang w:eastAsia="zh-CN"/>
        </w:rPr>
        <w:t>工种及全体普通员工的体检覆盖率达</w:t>
      </w:r>
      <w:r>
        <w:rPr>
          <w:rFonts w:ascii="宋体" w:eastAsia="宋体" w:hAnsi="宋体" w:cs="宋体"/>
          <w:spacing w:val="-3"/>
          <w:sz w:val="28"/>
          <w:szCs w:val="28"/>
          <w:lang w:eastAsia="zh-CN"/>
        </w:rPr>
        <w:t>100%</w:t>
      </w:r>
      <w:r>
        <w:rPr>
          <w:rFonts w:ascii="宋体" w:eastAsia="宋体" w:hAnsi="宋体" w:cs="宋体"/>
          <w:spacing w:val="-3"/>
          <w:sz w:val="28"/>
          <w:szCs w:val="28"/>
          <w:lang w:eastAsia="zh-CN"/>
        </w:rPr>
        <w:t>，切实保护员工身心健康。根据环</w:t>
      </w:r>
      <w:r>
        <w:rPr>
          <w:rFonts w:ascii="宋体" w:eastAsia="宋体" w:hAnsi="宋体" w:cs="宋体"/>
          <w:spacing w:val="12"/>
          <w:sz w:val="28"/>
          <w:szCs w:val="28"/>
          <w:lang w:eastAsia="zh-CN"/>
        </w:rPr>
        <w:t xml:space="preserve"> </w:t>
      </w:r>
      <w:r>
        <w:rPr>
          <w:rFonts w:ascii="宋体" w:eastAsia="宋体" w:hAnsi="宋体" w:cs="宋体"/>
          <w:spacing w:val="-5"/>
          <w:sz w:val="28"/>
          <w:szCs w:val="28"/>
          <w:lang w:eastAsia="zh-CN"/>
        </w:rPr>
        <w:t>境和职业健康管理体系的目标：</w:t>
      </w:r>
      <w:r>
        <w:rPr>
          <w:rFonts w:ascii="宋体" w:eastAsia="宋体" w:hAnsi="宋体" w:cs="宋体" w:hint="eastAsia"/>
          <w:b/>
          <w:bCs/>
          <w:spacing w:val="-5"/>
          <w:sz w:val="28"/>
          <w:szCs w:val="28"/>
          <w:lang w:eastAsia="zh-CN"/>
        </w:rPr>
        <w:t>固体废弃物合规处理率</w:t>
      </w:r>
      <w:r>
        <w:rPr>
          <w:rFonts w:ascii="宋体" w:eastAsia="宋体" w:hAnsi="宋体" w:cs="宋体" w:hint="eastAsia"/>
          <w:b/>
          <w:bCs/>
          <w:spacing w:val="-5"/>
          <w:sz w:val="28"/>
          <w:szCs w:val="28"/>
          <w:lang w:eastAsia="zh-CN"/>
        </w:rPr>
        <w:t>100%</w:t>
      </w:r>
      <w:r>
        <w:rPr>
          <w:rFonts w:ascii="宋体" w:eastAsia="宋体" w:hAnsi="宋体" w:cs="宋体"/>
          <w:b/>
          <w:bCs/>
          <w:spacing w:val="-5"/>
          <w:sz w:val="28"/>
          <w:szCs w:val="28"/>
          <w:lang w:eastAsia="zh-CN"/>
        </w:rPr>
        <w:t>、</w:t>
      </w:r>
      <w:r>
        <w:rPr>
          <w:rFonts w:ascii="宋体" w:eastAsia="宋体" w:hAnsi="宋体" w:cs="宋体" w:hint="eastAsia"/>
          <w:b/>
          <w:bCs/>
          <w:spacing w:val="-5"/>
          <w:sz w:val="28"/>
          <w:szCs w:val="28"/>
          <w:lang w:eastAsia="zh-CN"/>
        </w:rPr>
        <w:t>交通安全事故为</w:t>
      </w:r>
      <w:r>
        <w:rPr>
          <w:rFonts w:ascii="宋体" w:eastAsia="宋体" w:hAnsi="宋体" w:cs="宋体" w:hint="eastAsia"/>
          <w:b/>
          <w:bCs/>
          <w:spacing w:val="-5"/>
          <w:sz w:val="28"/>
          <w:szCs w:val="28"/>
          <w:lang w:eastAsia="zh-CN"/>
        </w:rPr>
        <w:t>0</w:t>
      </w:r>
      <w:r>
        <w:rPr>
          <w:rFonts w:ascii="宋体" w:eastAsia="宋体" w:hAnsi="宋体" w:cs="宋体" w:hint="eastAsia"/>
          <w:b/>
          <w:bCs/>
          <w:spacing w:val="-5"/>
          <w:sz w:val="28"/>
          <w:szCs w:val="28"/>
          <w:lang w:eastAsia="zh-CN"/>
        </w:rPr>
        <w:t>、</w:t>
      </w:r>
      <w:r>
        <w:rPr>
          <w:rFonts w:ascii="宋体" w:eastAsia="宋体" w:hAnsi="宋体" w:cs="宋体" w:hint="eastAsia"/>
          <w:b/>
          <w:bCs/>
          <w:spacing w:val="-5"/>
          <w:sz w:val="28"/>
          <w:szCs w:val="28"/>
          <w:lang w:eastAsia="zh-CN"/>
        </w:rPr>
        <w:t>火灾事故为</w:t>
      </w:r>
      <w:r>
        <w:rPr>
          <w:rFonts w:ascii="宋体" w:eastAsia="宋体" w:hAnsi="宋体" w:cs="宋体" w:hint="eastAsia"/>
          <w:b/>
          <w:bCs/>
          <w:spacing w:val="-5"/>
          <w:sz w:val="28"/>
          <w:szCs w:val="28"/>
          <w:lang w:eastAsia="zh-CN"/>
        </w:rPr>
        <w:t>0</w:t>
      </w:r>
      <w:r>
        <w:rPr>
          <w:rFonts w:ascii="宋体" w:eastAsia="宋体" w:hAnsi="宋体" w:cs="宋体" w:hint="eastAsia"/>
          <w:b/>
          <w:bCs/>
          <w:spacing w:val="-5"/>
          <w:sz w:val="28"/>
          <w:szCs w:val="28"/>
          <w:lang w:eastAsia="zh-CN"/>
        </w:rPr>
        <w:t>。</w:t>
      </w:r>
    </w:p>
    <w:p w14:paraId="172FD69E" w14:textId="77777777" w:rsidR="0036099B" w:rsidRDefault="0000548E">
      <w:pPr>
        <w:spacing w:line="414" w:lineRule="auto"/>
        <w:ind w:left="1" w:right="133" w:firstLine="568"/>
        <w:jc w:val="both"/>
        <w:rPr>
          <w:rFonts w:ascii="宋体" w:eastAsia="宋体" w:hAnsi="宋体" w:cs="宋体"/>
          <w:sz w:val="28"/>
          <w:szCs w:val="28"/>
          <w:lang w:eastAsia="zh-CN"/>
        </w:rPr>
      </w:pPr>
      <w:r>
        <w:rPr>
          <w:rFonts w:ascii="宋体" w:eastAsia="宋体" w:hAnsi="宋体" w:cs="宋体"/>
          <w:spacing w:val="-1"/>
          <w:sz w:val="28"/>
          <w:szCs w:val="28"/>
        </w:rPr>
        <w:t>（四）推行集体合同，建立有效的薪酬体系。</w:t>
      </w:r>
      <w:r>
        <w:rPr>
          <w:rFonts w:ascii="宋体" w:eastAsia="宋体" w:hAnsi="宋体" w:cs="宋体"/>
          <w:spacing w:val="-1"/>
          <w:sz w:val="28"/>
          <w:szCs w:val="28"/>
          <w:lang w:eastAsia="zh-CN"/>
        </w:rPr>
        <w:t>切实维护员工民主管理权</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益。每年年底，公司严格按照《集体合同》</w:t>
      </w:r>
      <w:r>
        <w:rPr>
          <w:rFonts w:ascii="宋体" w:eastAsia="宋体" w:hAnsi="宋体" w:cs="宋体"/>
          <w:spacing w:val="-1"/>
          <w:sz w:val="28"/>
          <w:szCs w:val="28"/>
          <w:lang w:eastAsia="zh-CN"/>
        </w:rPr>
        <w:t>的要求，遵循工资集体协商制度</w:t>
      </w:r>
      <w:r>
        <w:rPr>
          <w:rFonts w:ascii="宋体" w:eastAsia="宋体" w:hAnsi="宋体" w:cs="宋体"/>
          <w:sz w:val="28"/>
          <w:szCs w:val="28"/>
          <w:lang w:eastAsia="zh-CN"/>
        </w:rPr>
        <w:t xml:space="preserve"> </w:t>
      </w:r>
      <w:r>
        <w:rPr>
          <w:rFonts w:ascii="宋体" w:eastAsia="宋体" w:hAnsi="宋体" w:cs="宋体"/>
          <w:sz w:val="28"/>
          <w:szCs w:val="28"/>
          <w:lang w:eastAsia="zh-CN"/>
        </w:rPr>
        <w:t>和流程，对来年的集体合同和工资进行集体</w:t>
      </w:r>
      <w:r>
        <w:rPr>
          <w:rFonts w:ascii="宋体" w:eastAsia="宋体" w:hAnsi="宋体" w:cs="宋体"/>
          <w:spacing w:val="-1"/>
          <w:sz w:val="28"/>
          <w:szCs w:val="28"/>
          <w:lang w:eastAsia="zh-CN"/>
        </w:rPr>
        <w:t>协商，不仅保证了职工的合法权</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益，还最大限度地确保了职工薪酬透明与公平。</w:t>
      </w:r>
    </w:p>
    <w:p w14:paraId="214922B3" w14:textId="77777777" w:rsidR="0036099B" w:rsidRDefault="0036099B">
      <w:pPr>
        <w:spacing w:line="414" w:lineRule="auto"/>
        <w:rPr>
          <w:rFonts w:ascii="宋体" w:eastAsia="宋体" w:hAnsi="宋体" w:cs="宋体"/>
          <w:sz w:val="28"/>
          <w:szCs w:val="28"/>
          <w:lang w:eastAsia="zh-CN"/>
        </w:rPr>
        <w:sectPr w:rsidR="0036099B">
          <w:pgSz w:w="11905" w:h="17339"/>
          <w:pgMar w:top="1473" w:right="1112" w:bottom="0" w:left="1426" w:header="0" w:footer="0" w:gutter="0"/>
          <w:cols w:space="720"/>
        </w:sectPr>
      </w:pPr>
    </w:p>
    <w:p w14:paraId="0DC4E274" w14:textId="77777777" w:rsidR="0036099B" w:rsidRDefault="0036099B">
      <w:pPr>
        <w:pStyle w:val="a3"/>
        <w:spacing w:line="321" w:lineRule="auto"/>
        <w:rPr>
          <w:lang w:eastAsia="zh-CN"/>
        </w:rPr>
      </w:pPr>
    </w:p>
    <w:p w14:paraId="5530432C" w14:textId="77777777" w:rsidR="0036099B" w:rsidRDefault="0000548E">
      <w:pPr>
        <w:spacing w:before="91" w:line="413" w:lineRule="auto"/>
        <w:ind w:firstLine="571"/>
        <w:rPr>
          <w:rFonts w:ascii="宋体" w:eastAsia="宋体" w:hAnsi="宋体" w:cs="宋体"/>
          <w:sz w:val="28"/>
          <w:szCs w:val="28"/>
          <w:lang w:eastAsia="zh-CN"/>
        </w:rPr>
      </w:pPr>
      <w:bookmarkStart w:id="6" w:name="bookmark14"/>
      <w:bookmarkEnd w:id="6"/>
      <w:r>
        <w:rPr>
          <w:rFonts w:ascii="宋体" w:eastAsia="宋体" w:hAnsi="宋体" w:cs="宋体"/>
          <w:spacing w:val="-1"/>
          <w:sz w:val="28"/>
          <w:szCs w:val="28"/>
          <w:lang w:eastAsia="zh-CN"/>
        </w:rPr>
        <w:t>公司重视民主公开管理，对工资、福利、劳动安全卫生、社会保险等涉</w:t>
      </w:r>
      <w:r>
        <w:rPr>
          <w:rFonts w:ascii="宋体" w:eastAsia="宋体" w:hAnsi="宋体" w:cs="宋体"/>
          <w:spacing w:val="5"/>
          <w:sz w:val="28"/>
          <w:szCs w:val="28"/>
          <w:lang w:eastAsia="zh-CN"/>
        </w:rPr>
        <w:t xml:space="preserve">  </w:t>
      </w:r>
      <w:r>
        <w:rPr>
          <w:rFonts w:ascii="宋体" w:eastAsia="宋体" w:hAnsi="宋体" w:cs="宋体"/>
          <w:sz w:val="28"/>
          <w:szCs w:val="28"/>
          <w:lang w:eastAsia="zh-CN"/>
        </w:rPr>
        <w:t>及员工切身利益的事项，通过员工大会会议的形式</w:t>
      </w:r>
      <w:r>
        <w:rPr>
          <w:rFonts w:ascii="宋体" w:eastAsia="宋体" w:hAnsi="宋体" w:cs="宋体"/>
          <w:spacing w:val="-1"/>
          <w:sz w:val="28"/>
          <w:szCs w:val="28"/>
          <w:lang w:eastAsia="zh-CN"/>
        </w:rPr>
        <w:t>听取员工的意见，关心和</w:t>
      </w:r>
      <w:r>
        <w:rPr>
          <w:rFonts w:ascii="宋体" w:eastAsia="宋体" w:hAnsi="宋体" w:cs="宋体"/>
          <w:sz w:val="28"/>
          <w:szCs w:val="28"/>
          <w:lang w:eastAsia="zh-CN"/>
        </w:rPr>
        <w:t xml:space="preserve">  </w:t>
      </w:r>
      <w:r>
        <w:rPr>
          <w:rFonts w:ascii="宋体" w:eastAsia="宋体" w:hAnsi="宋体" w:cs="宋体"/>
          <w:sz w:val="28"/>
          <w:szCs w:val="28"/>
          <w:lang w:eastAsia="zh-CN"/>
        </w:rPr>
        <w:t>重视职工的合理需求；公司还通过平等协商，成功</w:t>
      </w:r>
      <w:r>
        <w:rPr>
          <w:rFonts w:ascii="宋体" w:eastAsia="宋体" w:hAnsi="宋体" w:cs="宋体"/>
          <w:spacing w:val="-1"/>
          <w:sz w:val="28"/>
          <w:szCs w:val="28"/>
          <w:lang w:eastAsia="zh-CN"/>
        </w:rPr>
        <w:t>化解劳资矛盾，解决了多</w:t>
      </w:r>
      <w:r>
        <w:rPr>
          <w:rFonts w:ascii="宋体" w:eastAsia="宋体" w:hAnsi="宋体" w:cs="宋体"/>
          <w:sz w:val="28"/>
          <w:szCs w:val="28"/>
          <w:lang w:eastAsia="zh-CN"/>
        </w:rPr>
        <w:t xml:space="preserve">  </w:t>
      </w:r>
      <w:r>
        <w:rPr>
          <w:rFonts w:ascii="宋体" w:eastAsia="宋体" w:hAnsi="宋体" w:cs="宋体"/>
          <w:sz w:val="28"/>
          <w:szCs w:val="28"/>
          <w:lang w:eastAsia="zh-CN"/>
        </w:rPr>
        <w:t>起员工内部矛盾，维护当事人利益。同时，公司对</w:t>
      </w:r>
      <w:r>
        <w:rPr>
          <w:rFonts w:ascii="宋体" w:eastAsia="宋体" w:hAnsi="宋体" w:cs="宋体"/>
          <w:spacing w:val="-1"/>
          <w:sz w:val="28"/>
          <w:szCs w:val="28"/>
          <w:lang w:eastAsia="zh-CN"/>
        </w:rPr>
        <w:t>除国家法律、法规规定的</w:t>
      </w:r>
      <w:r>
        <w:rPr>
          <w:rFonts w:ascii="宋体" w:eastAsia="宋体" w:hAnsi="宋体" w:cs="宋体"/>
          <w:sz w:val="28"/>
          <w:szCs w:val="28"/>
          <w:lang w:eastAsia="zh-CN"/>
        </w:rPr>
        <w:t xml:space="preserve">  </w:t>
      </w:r>
      <w:r>
        <w:rPr>
          <w:rFonts w:ascii="宋体" w:eastAsia="宋体" w:hAnsi="宋体" w:cs="宋体"/>
          <w:sz w:val="28"/>
          <w:szCs w:val="28"/>
          <w:lang w:eastAsia="zh-CN"/>
        </w:rPr>
        <w:t>保密事项和商业秘密外，公司还对企业理念与愿景</w:t>
      </w:r>
      <w:r>
        <w:rPr>
          <w:rFonts w:ascii="宋体" w:eastAsia="宋体" w:hAnsi="宋体" w:cs="宋体"/>
          <w:spacing w:val="-1"/>
          <w:sz w:val="28"/>
          <w:szCs w:val="28"/>
          <w:lang w:eastAsia="zh-CN"/>
        </w:rPr>
        <w:t>、发展规划、年度计划和</w:t>
      </w:r>
      <w:r>
        <w:rPr>
          <w:rFonts w:ascii="宋体" w:eastAsia="宋体" w:hAnsi="宋体" w:cs="宋体"/>
          <w:sz w:val="28"/>
          <w:szCs w:val="28"/>
          <w:lang w:eastAsia="zh-CN"/>
        </w:rPr>
        <w:t xml:space="preserve">  </w:t>
      </w:r>
      <w:r>
        <w:rPr>
          <w:rFonts w:ascii="宋体" w:eastAsia="宋体" w:hAnsi="宋体" w:cs="宋体"/>
          <w:sz w:val="28"/>
          <w:szCs w:val="28"/>
          <w:lang w:eastAsia="zh-CN"/>
        </w:rPr>
        <w:t>总结、重大经营决策、改革方案、内部干部选拔、职工奖罚及教育、培训、</w:t>
      </w:r>
      <w:r>
        <w:rPr>
          <w:rFonts w:ascii="宋体" w:eastAsia="宋体" w:hAnsi="宋体" w:cs="宋体"/>
          <w:spacing w:val="9"/>
          <w:sz w:val="28"/>
          <w:szCs w:val="28"/>
          <w:lang w:eastAsia="zh-CN"/>
        </w:rPr>
        <w:t xml:space="preserve">  </w:t>
      </w:r>
      <w:r>
        <w:rPr>
          <w:rFonts w:ascii="宋体" w:eastAsia="宋体" w:hAnsi="宋体" w:cs="宋体"/>
          <w:sz w:val="28"/>
          <w:szCs w:val="28"/>
          <w:lang w:eastAsia="zh-CN"/>
        </w:rPr>
        <w:t>工资、福利、劳动保护措施、职业病危害监控情况</w:t>
      </w:r>
      <w:r>
        <w:rPr>
          <w:rFonts w:ascii="宋体" w:eastAsia="宋体" w:hAnsi="宋体" w:cs="宋体"/>
          <w:spacing w:val="-1"/>
          <w:sz w:val="28"/>
          <w:szCs w:val="28"/>
          <w:lang w:eastAsia="zh-CN"/>
        </w:rPr>
        <w:t>等涉及职工切身利益事项</w:t>
      </w:r>
      <w:r>
        <w:rPr>
          <w:rFonts w:ascii="宋体" w:eastAsia="宋体" w:hAnsi="宋体" w:cs="宋体"/>
          <w:sz w:val="28"/>
          <w:szCs w:val="28"/>
          <w:lang w:eastAsia="zh-CN"/>
        </w:rPr>
        <w:t xml:space="preserve">  </w:t>
      </w:r>
      <w:r>
        <w:rPr>
          <w:rFonts w:ascii="宋体" w:eastAsia="宋体" w:hAnsi="宋体" w:cs="宋体"/>
          <w:spacing w:val="-4"/>
          <w:sz w:val="28"/>
          <w:szCs w:val="28"/>
          <w:lang w:eastAsia="zh-CN"/>
        </w:rPr>
        <w:t>通过职代会、公告栏、企业内部微信群、公告、各类例会、协调会、分析会、</w:t>
      </w:r>
      <w:r>
        <w:rPr>
          <w:rFonts w:ascii="宋体" w:eastAsia="宋体" w:hAnsi="宋体" w:cs="宋体"/>
          <w:spacing w:val="3"/>
          <w:sz w:val="28"/>
          <w:szCs w:val="28"/>
          <w:lang w:eastAsia="zh-CN"/>
        </w:rPr>
        <w:t xml:space="preserve"> </w:t>
      </w:r>
      <w:r>
        <w:rPr>
          <w:rFonts w:ascii="宋体" w:eastAsia="宋体" w:hAnsi="宋体" w:cs="宋体"/>
          <w:spacing w:val="-4"/>
          <w:sz w:val="28"/>
          <w:szCs w:val="28"/>
          <w:lang w:eastAsia="zh-CN"/>
        </w:rPr>
        <w:t>总结会、网站方式进行公开。来维护员工对企业重大事项的知情权和参与权。</w:t>
      </w:r>
    </w:p>
    <w:p w14:paraId="378DD051" w14:textId="77777777" w:rsidR="0036099B" w:rsidRDefault="0000548E">
      <w:pPr>
        <w:spacing w:before="1" w:line="413" w:lineRule="auto"/>
        <w:ind w:right="155" w:firstLine="570"/>
        <w:rPr>
          <w:rFonts w:ascii="宋体" w:eastAsia="宋体" w:hAnsi="宋体" w:cs="宋体"/>
          <w:sz w:val="28"/>
          <w:szCs w:val="28"/>
          <w:lang w:eastAsia="zh-CN"/>
        </w:rPr>
      </w:pPr>
      <w:r>
        <w:rPr>
          <w:rFonts w:ascii="宋体" w:eastAsia="宋体" w:hAnsi="宋体" w:cs="宋体"/>
          <w:spacing w:val="-1"/>
          <w:sz w:val="28"/>
          <w:szCs w:val="28"/>
          <w:lang w:eastAsia="zh-CN"/>
        </w:rPr>
        <w:t>（五）人才是企业立</w:t>
      </w:r>
      <w:r>
        <w:rPr>
          <w:rFonts w:ascii="宋体" w:eastAsia="宋体" w:hAnsi="宋体" w:cs="宋体"/>
          <w:spacing w:val="-1"/>
          <w:sz w:val="28"/>
          <w:szCs w:val="28"/>
          <w:lang w:eastAsia="zh-CN"/>
        </w:rPr>
        <w:t>身之本，建立育才留才机制，培养员工成为岗位专</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业的人才，并且使员工切实感受到企业的家文化与</w:t>
      </w:r>
      <w:r>
        <w:rPr>
          <w:rFonts w:ascii="宋体" w:eastAsia="宋体" w:hAnsi="宋体" w:cs="宋体"/>
          <w:spacing w:val="-1"/>
          <w:sz w:val="28"/>
          <w:szCs w:val="28"/>
          <w:lang w:eastAsia="zh-CN"/>
        </w:rPr>
        <w:t>组织凝聚力，才能保障企</w:t>
      </w:r>
      <w:r>
        <w:rPr>
          <w:rFonts w:ascii="宋体" w:eastAsia="宋体" w:hAnsi="宋体" w:cs="宋体"/>
          <w:sz w:val="28"/>
          <w:szCs w:val="28"/>
          <w:lang w:eastAsia="zh-CN"/>
        </w:rPr>
        <w:t xml:space="preserve"> </w:t>
      </w:r>
      <w:r>
        <w:rPr>
          <w:rFonts w:ascii="宋体" w:eastAsia="宋体" w:hAnsi="宋体" w:cs="宋体"/>
          <w:sz w:val="28"/>
          <w:szCs w:val="28"/>
          <w:lang w:eastAsia="zh-CN"/>
        </w:rPr>
        <w:t>业人才与核心员工的稳定。举办员工教育培训，开</w:t>
      </w:r>
      <w:r>
        <w:rPr>
          <w:rFonts w:ascii="宋体" w:eastAsia="宋体" w:hAnsi="宋体" w:cs="宋体"/>
          <w:spacing w:val="-1"/>
          <w:sz w:val="28"/>
          <w:szCs w:val="28"/>
          <w:lang w:eastAsia="zh-CN"/>
        </w:rPr>
        <w:t>展各种文娱体育活动。公</w:t>
      </w:r>
      <w:r>
        <w:rPr>
          <w:rFonts w:ascii="宋体" w:eastAsia="宋体" w:hAnsi="宋体" w:cs="宋体"/>
          <w:sz w:val="28"/>
          <w:szCs w:val="28"/>
          <w:lang w:eastAsia="zh-CN"/>
        </w:rPr>
        <w:t xml:space="preserve"> </w:t>
      </w:r>
      <w:r>
        <w:rPr>
          <w:rFonts w:ascii="宋体" w:eastAsia="宋体" w:hAnsi="宋体" w:cs="宋体"/>
          <w:spacing w:val="-3"/>
          <w:sz w:val="28"/>
          <w:szCs w:val="28"/>
          <w:lang w:eastAsia="zh-CN"/>
        </w:rPr>
        <w:t>司一直以</w:t>
      </w:r>
      <w:r>
        <w:rPr>
          <w:rFonts w:ascii="宋体" w:eastAsia="宋体" w:hAnsi="宋体" w:cs="宋体"/>
          <w:spacing w:val="-3"/>
          <w:sz w:val="28"/>
          <w:szCs w:val="28"/>
          <w:lang w:eastAsia="zh-CN"/>
        </w:rPr>
        <w:t>“</w:t>
      </w:r>
      <w:r>
        <w:rPr>
          <w:rFonts w:ascii="宋体" w:eastAsia="宋体" w:hAnsi="宋体" w:cs="宋体"/>
          <w:spacing w:val="-85"/>
          <w:sz w:val="28"/>
          <w:szCs w:val="28"/>
          <w:lang w:eastAsia="zh-CN"/>
        </w:rPr>
        <w:t xml:space="preserve"> </w:t>
      </w:r>
      <w:r>
        <w:rPr>
          <w:rFonts w:ascii="宋体" w:eastAsia="宋体" w:hAnsi="宋体" w:cs="宋体"/>
          <w:spacing w:val="-3"/>
          <w:sz w:val="28"/>
          <w:szCs w:val="28"/>
          <w:lang w:eastAsia="zh-CN"/>
        </w:rPr>
        <w:t>以人为本</w:t>
      </w:r>
      <w:r>
        <w:rPr>
          <w:rFonts w:ascii="宋体" w:eastAsia="宋体" w:hAnsi="宋体" w:cs="宋体"/>
          <w:spacing w:val="-105"/>
          <w:sz w:val="28"/>
          <w:szCs w:val="28"/>
          <w:lang w:eastAsia="zh-CN"/>
        </w:rPr>
        <w:t xml:space="preserve"> </w:t>
      </w:r>
      <w:r>
        <w:rPr>
          <w:rFonts w:ascii="宋体" w:eastAsia="宋体" w:hAnsi="宋体" w:cs="宋体"/>
          <w:spacing w:val="-3"/>
          <w:sz w:val="28"/>
          <w:szCs w:val="28"/>
          <w:lang w:eastAsia="zh-CN"/>
        </w:rPr>
        <w:t>”</w:t>
      </w:r>
      <w:r>
        <w:rPr>
          <w:rFonts w:ascii="宋体" w:eastAsia="宋体" w:hAnsi="宋体" w:cs="宋体"/>
          <w:spacing w:val="-3"/>
          <w:sz w:val="28"/>
          <w:szCs w:val="28"/>
          <w:lang w:eastAsia="zh-CN"/>
        </w:rPr>
        <w:t>的思想作为公司发展和战略目标的实现的指导思想，</w:t>
      </w:r>
      <w:r>
        <w:rPr>
          <w:rFonts w:ascii="宋体" w:eastAsia="宋体" w:hAnsi="宋体" w:cs="宋体"/>
          <w:sz w:val="28"/>
          <w:szCs w:val="28"/>
          <w:lang w:eastAsia="zh-CN"/>
        </w:rPr>
        <w:t xml:space="preserve"> </w:t>
      </w:r>
      <w:r>
        <w:rPr>
          <w:rFonts w:ascii="宋体" w:eastAsia="宋体" w:hAnsi="宋体" w:cs="宋体"/>
          <w:sz w:val="28"/>
          <w:szCs w:val="28"/>
          <w:lang w:eastAsia="zh-CN"/>
        </w:rPr>
        <w:t>识人才、重人才，并针对人才展开相应的培训，旨在通</w:t>
      </w:r>
      <w:r>
        <w:rPr>
          <w:rFonts w:ascii="宋体" w:eastAsia="宋体" w:hAnsi="宋体" w:cs="宋体"/>
          <w:spacing w:val="-1"/>
          <w:sz w:val="28"/>
          <w:szCs w:val="28"/>
          <w:lang w:eastAsia="zh-CN"/>
        </w:rPr>
        <w:t>过激发员工的潜力，</w:t>
      </w:r>
      <w:r>
        <w:rPr>
          <w:rFonts w:ascii="宋体" w:eastAsia="宋体" w:hAnsi="宋体" w:cs="宋体"/>
          <w:sz w:val="28"/>
          <w:szCs w:val="28"/>
          <w:lang w:eastAsia="zh-CN"/>
        </w:rPr>
        <w:t xml:space="preserve"> </w:t>
      </w:r>
      <w:r>
        <w:rPr>
          <w:rFonts w:ascii="宋体" w:eastAsia="宋体" w:hAnsi="宋体" w:cs="宋体"/>
          <w:sz w:val="28"/>
          <w:szCs w:val="28"/>
          <w:lang w:eastAsia="zh-CN"/>
        </w:rPr>
        <w:t>提升员工工作的愉悦度，实现公司与员工的双赢。</w:t>
      </w:r>
      <w:r>
        <w:rPr>
          <w:rFonts w:ascii="宋体" w:eastAsia="宋体" w:hAnsi="宋体" w:cs="宋体"/>
          <w:sz w:val="28"/>
          <w:szCs w:val="28"/>
          <w:lang w:eastAsia="zh-CN"/>
        </w:rPr>
        <w:t>2024</w:t>
      </w:r>
      <w:r>
        <w:rPr>
          <w:rFonts w:ascii="宋体" w:eastAsia="宋体" w:hAnsi="宋体" w:cs="宋体"/>
          <w:spacing w:val="-1"/>
          <w:sz w:val="28"/>
          <w:szCs w:val="28"/>
          <w:lang w:eastAsia="zh-CN"/>
        </w:rPr>
        <w:t>年度，公司通过图文</w:t>
      </w:r>
      <w:r>
        <w:rPr>
          <w:rFonts w:ascii="宋体" w:eastAsia="宋体" w:hAnsi="宋体" w:cs="宋体"/>
          <w:sz w:val="28"/>
          <w:szCs w:val="28"/>
          <w:lang w:eastAsia="zh-CN"/>
        </w:rPr>
        <w:t xml:space="preserve"> </w:t>
      </w:r>
      <w:r>
        <w:rPr>
          <w:rFonts w:ascii="宋体" w:eastAsia="宋体" w:hAnsi="宋体" w:cs="宋体"/>
          <w:sz w:val="28"/>
          <w:szCs w:val="28"/>
          <w:lang w:eastAsia="zh-CN"/>
        </w:rPr>
        <w:t>视频、案例教学、课堂讲授、操作演练、部门例会</w:t>
      </w:r>
      <w:r>
        <w:rPr>
          <w:rFonts w:ascii="宋体" w:eastAsia="宋体" w:hAnsi="宋体" w:cs="宋体"/>
          <w:spacing w:val="-1"/>
          <w:sz w:val="28"/>
          <w:szCs w:val="28"/>
          <w:lang w:eastAsia="zh-CN"/>
        </w:rPr>
        <w:t>、模拟实践、研讨会、个</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人进修、在职开发、</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请进来、走出去</w:t>
      </w:r>
      <w:r>
        <w:rPr>
          <w:rFonts w:ascii="宋体" w:eastAsia="宋体" w:hAnsi="宋体" w:cs="宋体"/>
          <w:spacing w:val="-85"/>
          <w:sz w:val="28"/>
          <w:szCs w:val="28"/>
          <w:lang w:eastAsia="zh-CN"/>
        </w:rPr>
        <w:t xml:space="preserve"> </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式培训、内部研讨、轮流任职、在</w:t>
      </w:r>
      <w:r>
        <w:rPr>
          <w:rFonts w:ascii="宋体" w:eastAsia="宋体" w:hAnsi="宋体" w:cs="宋体"/>
          <w:sz w:val="28"/>
          <w:szCs w:val="28"/>
          <w:lang w:eastAsia="zh-CN"/>
        </w:rPr>
        <w:t xml:space="preserve"> </w:t>
      </w:r>
      <w:r>
        <w:rPr>
          <w:rFonts w:ascii="宋体" w:eastAsia="宋体" w:hAnsi="宋体" w:cs="宋体"/>
          <w:sz w:val="28"/>
          <w:szCs w:val="28"/>
          <w:lang w:eastAsia="zh-CN"/>
        </w:rPr>
        <w:t>职学历教育、专题培训、以师带徒等方式，开展车间员</w:t>
      </w:r>
      <w:r>
        <w:rPr>
          <w:rFonts w:ascii="宋体" w:eastAsia="宋体" w:hAnsi="宋体" w:cs="宋体"/>
          <w:spacing w:val="-1"/>
          <w:sz w:val="28"/>
          <w:szCs w:val="28"/>
          <w:lang w:eastAsia="zh-CN"/>
        </w:rPr>
        <w:t>工产品管理执行力、</w:t>
      </w:r>
      <w:r>
        <w:rPr>
          <w:rFonts w:ascii="宋体" w:eastAsia="宋体" w:hAnsi="宋体" w:cs="宋体"/>
          <w:sz w:val="28"/>
          <w:szCs w:val="28"/>
          <w:lang w:eastAsia="zh-CN"/>
        </w:rPr>
        <w:t xml:space="preserve"> </w:t>
      </w:r>
      <w:r>
        <w:rPr>
          <w:rFonts w:ascii="宋体" w:eastAsia="宋体" w:hAnsi="宋体" w:cs="宋体"/>
          <w:sz w:val="28"/>
          <w:szCs w:val="28"/>
          <w:lang w:eastAsia="zh-CN"/>
        </w:rPr>
        <w:t>员工职业素养、现场急救知识、消防安全知识等方面培</w:t>
      </w:r>
      <w:r>
        <w:rPr>
          <w:rFonts w:ascii="宋体" w:eastAsia="宋体" w:hAnsi="宋体" w:cs="宋体"/>
          <w:spacing w:val="-1"/>
          <w:sz w:val="28"/>
          <w:szCs w:val="28"/>
          <w:lang w:eastAsia="zh-CN"/>
        </w:rPr>
        <w:t>训，以新员工培训、</w:t>
      </w:r>
      <w:r>
        <w:rPr>
          <w:rFonts w:ascii="宋体" w:eastAsia="宋体" w:hAnsi="宋体" w:cs="宋体"/>
          <w:sz w:val="28"/>
          <w:szCs w:val="28"/>
          <w:lang w:eastAsia="zh-CN"/>
        </w:rPr>
        <w:t xml:space="preserve"> </w:t>
      </w:r>
      <w:r>
        <w:rPr>
          <w:rFonts w:ascii="宋体" w:eastAsia="宋体" w:hAnsi="宋体" w:cs="宋体"/>
          <w:sz w:val="28"/>
          <w:szCs w:val="28"/>
          <w:lang w:eastAsia="zh-CN"/>
        </w:rPr>
        <w:t>在职培训、专业培训、技能培训、案例宣讲、网格</w:t>
      </w:r>
      <w:r>
        <w:rPr>
          <w:rFonts w:ascii="宋体" w:eastAsia="宋体" w:hAnsi="宋体" w:cs="宋体"/>
          <w:spacing w:val="-1"/>
          <w:sz w:val="28"/>
          <w:szCs w:val="28"/>
          <w:lang w:eastAsia="zh-CN"/>
        </w:rPr>
        <w:t>学习等形式展开。通过各</w:t>
      </w:r>
      <w:r>
        <w:rPr>
          <w:rFonts w:ascii="宋体" w:eastAsia="宋体" w:hAnsi="宋体" w:cs="宋体"/>
          <w:sz w:val="28"/>
          <w:szCs w:val="28"/>
          <w:lang w:eastAsia="zh-CN"/>
        </w:rPr>
        <w:t xml:space="preserve"> </w:t>
      </w:r>
      <w:r>
        <w:rPr>
          <w:rFonts w:ascii="宋体" w:eastAsia="宋体" w:hAnsi="宋体" w:cs="宋体"/>
          <w:sz w:val="28"/>
          <w:szCs w:val="28"/>
          <w:lang w:eastAsia="zh-CN"/>
        </w:rPr>
        <w:t>种专业培训，不仅提升了员工的专业素质和综合素</w:t>
      </w:r>
      <w:r>
        <w:rPr>
          <w:rFonts w:ascii="宋体" w:eastAsia="宋体" w:hAnsi="宋体" w:cs="宋体"/>
          <w:spacing w:val="-1"/>
          <w:sz w:val="28"/>
          <w:szCs w:val="28"/>
          <w:lang w:eastAsia="zh-CN"/>
        </w:rPr>
        <w:t>质，而且大大提高了工作</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的效率和质量。</w:t>
      </w:r>
    </w:p>
    <w:p w14:paraId="567D8B64" w14:textId="77777777" w:rsidR="0036099B" w:rsidRDefault="0036099B">
      <w:pPr>
        <w:spacing w:line="413" w:lineRule="auto"/>
        <w:rPr>
          <w:rFonts w:ascii="宋体" w:eastAsia="宋体" w:hAnsi="宋体" w:cs="宋体"/>
          <w:sz w:val="28"/>
          <w:szCs w:val="28"/>
          <w:lang w:eastAsia="zh-CN"/>
        </w:rPr>
        <w:sectPr w:rsidR="0036099B">
          <w:pgSz w:w="11905" w:h="17339"/>
          <w:pgMar w:top="1473" w:right="1090" w:bottom="0" w:left="1425" w:header="0" w:footer="0" w:gutter="0"/>
          <w:cols w:space="720"/>
        </w:sectPr>
      </w:pPr>
    </w:p>
    <w:p w14:paraId="29595E9C" w14:textId="77777777" w:rsidR="0036099B" w:rsidRDefault="0036099B">
      <w:pPr>
        <w:pStyle w:val="a3"/>
        <w:spacing w:line="324" w:lineRule="auto"/>
        <w:rPr>
          <w:lang w:eastAsia="zh-CN"/>
        </w:rPr>
      </w:pPr>
    </w:p>
    <w:p w14:paraId="648F53FF" w14:textId="77777777" w:rsidR="0036099B" w:rsidRDefault="0000548E">
      <w:pPr>
        <w:spacing w:before="91" w:line="413" w:lineRule="auto"/>
        <w:ind w:left="5" w:right="155" w:firstLine="565"/>
        <w:rPr>
          <w:rFonts w:ascii="宋体" w:eastAsia="宋体" w:hAnsi="宋体" w:cs="宋体"/>
          <w:sz w:val="28"/>
          <w:szCs w:val="28"/>
          <w:lang w:eastAsia="zh-CN"/>
        </w:rPr>
      </w:pPr>
      <w:r>
        <w:rPr>
          <w:rFonts w:ascii="宋体" w:eastAsia="宋体" w:hAnsi="宋体" w:cs="宋体"/>
          <w:spacing w:val="-1"/>
          <w:sz w:val="28"/>
          <w:szCs w:val="28"/>
          <w:lang w:eastAsia="zh-CN"/>
        </w:rPr>
        <w:t>公司为丰富员工业余活动，组织员工开展形式多样丰富多彩的文化娱乐</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活动，如组织运动会、旅游、文艺晚会、趣味活动会、迎春晚会等。</w:t>
      </w:r>
    </w:p>
    <w:p w14:paraId="699648DB" w14:textId="77777777" w:rsidR="0036099B" w:rsidRDefault="0000548E">
      <w:pPr>
        <w:spacing w:line="413" w:lineRule="auto"/>
        <w:ind w:left="2" w:right="155" w:firstLine="569"/>
        <w:rPr>
          <w:rFonts w:ascii="宋体" w:eastAsia="宋体" w:hAnsi="宋体" w:cs="宋体"/>
          <w:sz w:val="28"/>
          <w:szCs w:val="28"/>
          <w:lang w:eastAsia="zh-CN"/>
        </w:rPr>
      </w:pPr>
      <w:r>
        <w:rPr>
          <w:rFonts w:ascii="宋体" w:eastAsia="宋体" w:hAnsi="宋体" w:cs="宋体"/>
          <w:spacing w:val="-1"/>
          <w:sz w:val="28"/>
          <w:szCs w:val="28"/>
          <w:lang w:eastAsia="zh-CN"/>
        </w:rPr>
        <w:t>公司通过公司网站、微信公众号等企业文化宣贯工作，丰富员工精神文</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化生活，提高生活质量，增强了员工对企业的归属感和认同感。</w:t>
      </w:r>
    </w:p>
    <w:p w14:paraId="4575F6FD" w14:textId="77777777" w:rsidR="0036099B" w:rsidRDefault="0000548E">
      <w:pPr>
        <w:spacing w:before="1" w:line="413" w:lineRule="auto"/>
        <w:ind w:left="2" w:right="98" w:firstLine="568"/>
        <w:jc w:val="both"/>
        <w:rPr>
          <w:rFonts w:ascii="宋体" w:eastAsia="宋体" w:hAnsi="宋体" w:cs="宋体"/>
          <w:sz w:val="28"/>
          <w:szCs w:val="28"/>
          <w:lang w:eastAsia="zh-CN"/>
        </w:rPr>
      </w:pPr>
      <w:r>
        <w:rPr>
          <w:rFonts w:ascii="宋体" w:eastAsia="宋体" w:hAnsi="宋体" w:cs="宋体"/>
          <w:spacing w:val="1"/>
          <w:sz w:val="28"/>
          <w:szCs w:val="28"/>
          <w:lang w:eastAsia="zh-CN"/>
        </w:rPr>
        <w:t>（六）公司将创新作为企业实现可持续发展的关键要素，坚持技术创新</w:t>
      </w:r>
      <w:r>
        <w:rPr>
          <w:rFonts w:ascii="宋体" w:eastAsia="宋体" w:hAnsi="宋体" w:cs="宋体"/>
          <w:spacing w:val="7"/>
          <w:sz w:val="28"/>
          <w:szCs w:val="28"/>
          <w:lang w:eastAsia="zh-CN"/>
        </w:rPr>
        <w:t xml:space="preserve"> </w:t>
      </w:r>
      <w:r>
        <w:rPr>
          <w:rFonts w:ascii="宋体" w:eastAsia="宋体" w:hAnsi="宋体" w:cs="宋体"/>
          <w:spacing w:val="1"/>
          <w:sz w:val="28"/>
          <w:szCs w:val="28"/>
          <w:lang w:eastAsia="zh-CN"/>
        </w:rPr>
        <w:t>与管理创新两手抓，同时公司重视员工的培训和发展，加快知识与经历的更</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新。通过规划职员的职业发展通道，提供内部竞聘、换岗轮岗制度，给员工</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提供高工作保障，同时给予员工创新和发展的平台。</w:t>
      </w:r>
    </w:p>
    <w:p w14:paraId="5991244C" w14:textId="77777777" w:rsidR="0036099B" w:rsidRDefault="0000548E">
      <w:pPr>
        <w:spacing w:before="262" w:line="219" w:lineRule="auto"/>
        <w:ind w:left="1"/>
        <w:rPr>
          <w:rFonts w:ascii="宋体" w:eastAsia="宋体" w:hAnsi="宋体" w:cs="宋体"/>
          <w:sz w:val="28"/>
          <w:szCs w:val="28"/>
          <w:lang w:eastAsia="zh-CN"/>
        </w:rPr>
      </w:pPr>
      <w:r>
        <w:rPr>
          <w:rFonts w:ascii="宋体" w:eastAsia="宋体" w:hAnsi="宋体" w:cs="宋体"/>
          <w:spacing w:val="-1"/>
          <w:sz w:val="28"/>
          <w:szCs w:val="28"/>
          <w:lang w:eastAsia="zh-CN"/>
        </w:rPr>
        <w:t>三、供应商、客户和消费者权益保护</w:t>
      </w:r>
    </w:p>
    <w:p w14:paraId="302A5007" w14:textId="77777777" w:rsidR="0036099B" w:rsidRDefault="0000548E">
      <w:pPr>
        <w:spacing w:before="286" w:line="359" w:lineRule="auto"/>
        <w:ind w:left="1" w:right="98" w:firstLine="564"/>
        <w:jc w:val="both"/>
        <w:rPr>
          <w:rFonts w:ascii="宋体" w:eastAsia="宋体" w:hAnsi="宋体" w:cs="宋体"/>
          <w:sz w:val="28"/>
          <w:szCs w:val="28"/>
          <w:lang w:eastAsia="zh-CN"/>
        </w:rPr>
      </w:pPr>
      <w:r>
        <w:rPr>
          <w:rFonts w:ascii="宋体" w:eastAsia="宋体" w:hAnsi="宋体" w:cs="宋体"/>
          <w:spacing w:val="1"/>
          <w:sz w:val="28"/>
          <w:szCs w:val="28"/>
          <w:lang w:eastAsia="zh-CN"/>
        </w:rPr>
        <w:t>为更好的对供应商、客户以及消费者权益进行保护与控制，公司制定了</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一系列与供应商、客户以及消费者等利益相关方的</w:t>
      </w:r>
      <w:r>
        <w:rPr>
          <w:rFonts w:ascii="宋体" w:eastAsia="宋体" w:hAnsi="宋体" w:cs="宋体"/>
          <w:spacing w:val="1"/>
          <w:sz w:val="28"/>
          <w:szCs w:val="28"/>
          <w:lang w:eastAsia="zh-CN"/>
        </w:rPr>
        <w:t>制度。</w:t>
      </w:r>
      <w:r>
        <w:rPr>
          <w:rFonts w:ascii="宋体" w:eastAsia="宋体" w:hAnsi="宋体" w:cs="宋体"/>
          <w:spacing w:val="1"/>
          <w:sz w:val="28"/>
          <w:szCs w:val="28"/>
          <w:lang w:eastAsia="zh-CN"/>
        </w:rPr>
        <w:t>2024</w:t>
      </w:r>
      <w:r>
        <w:rPr>
          <w:rFonts w:ascii="宋体" w:eastAsia="宋体" w:hAnsi="宋体" w:cs="宋体"/>
          <w:spacing w:val="1"/>
          <w:sz w:val="28"/>
          <w:szCs w:val="28"/>
          <w:lang w:eastAsia="zh-CN"/>
        </w:rPr>
        <w:t>年，公司继续</w:t>
      </w:r>
      <w:r>
        <w:rPr>
          <w:rFonts w:ascii="宋体" w:eastAsia="宋体" w:hAnsi="宋体" w:cs="宋体"/>
          <w:spacing w:val="10"/>
          <w:sz w:val="28"/>
          <w:szCs w:val="28"/>
          <w:lang w:eastAsia="zh-CN"/>
        </w:rPr>
        <w:t xml:space="preserve"> </w:t>
      </w:r>
      <w:r>
        <w:rPr>
          <w:rFonts w:ascii="宋体" w:eastAsia="宋体" w:hAnsi="宋体" w:cs="宋体"/>
          <w:spacing w:val="1"/>
          <w:sz w:val="28"/>
          <w:szCs w:val="28"/>
          <w:lang w:eastAsia="zh-CN"/>
        </w:rPr>
        <w:t>追求与保持和政府、客户、价值链伙伴、同业、公众的和谐关系，共同创造</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价值、分享成功；公司建立保护客户、供应商权益机制，注重与相关方的沟</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通与互动，构筑信任与合作的基础。注重在企业运营的同时兼顾各相关方的</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利益，将维护相关方的利益作为维持与相关方友好和谐的合作关系的重要纽</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带，视相关方利益为己方利益不可分割的部分。</w:t>
      </w:r>
    </w:p>
    <w:p w14:paraId="624CDCE8" w14:textId="77777777" w:rsidR="0036099B" w:rsidRDefault="0000548E">
      <w:pPr>
        <w:spacing w:before="8" w:line="359" w:lineRule="auto"/>
        <w:ind w:firstLine="570"/>
        <w:jc w:val="both"/>
        <w:rPr>
          <w:rFonts w:ascii="宋体" w:eastAsia="宋体" w:hAnsi="宋体" w:cs="宋体"/>
          <w:sz w:val="28"/>
          <w:szCs w:val="28"/>
          <w:lang w:eastAsia="zh-CN"/>
        </w:rPr>
      </w:pPr>
      <w:r>
        <w:rPr>
          <w:rFonts w:ascii="宋体" w:eastAsia="宋体" w:hAnsi="宋体" w:cs="宋体"/>
          <w:spacing w:val="1"/>
          <w:sz w:val="28"/>
          <w:szCs w:val="28"/>
          <w:lang w:eastAsia="zh-CN"/>
        </w:rPr>
        <w:t>（一）公司的发展，离不开与供应商之间的合作，供应商提供的高质量</w:t>
      </w:r>
      <w:r>
        <w:rPr>
          <w:rFonts w:ascii="宋体" w:eastAsia="宋体" w:hAnsi="宋体" w:cs="宋体"/>
          <w:spacing w:val="7"/>
          <w:sz w:val="28"/>
          <w:szCs w:val="28"/>
          <w:lang w:eastAsia="zh-CN"/>
        </w:rPr>
        <w:t xml:space="preserve"> </w:t>
      </w:r>
      <w:r>
        <w:rPr>
          <w:rFonts w:ascii="宋体" w:eastAsia="宋体" w:hAnsi="宋体" w:cs="宋体"/>
          <w:spacing w:val="-4"/>
          <w:sz w:val="28"/>
          <w:szCs w:val="28"/>
          <w:lang w:eastAsia="zh-CN"/>
        </w:rPr>
        <w:t>的产品成为企业成功的重要因素之一。因此公司以坚持诚信经营、利益共享、</w:t>
      </w:r>
      <w:r>
        <w:rPr>
          <w:rFonts w:ascii="宋体" w:eastAsia="宋体" w:hAnsi="宋体" w:cs="宋体"/>
          <w:spacing w:val="3"/>
          <w:sz w:val="28"/>
          <w:szCs w:val="28"/>
          <w:lang w:eastAsia="zh-CN"/>
        </w:rPr>
        <w:t xml:space="preserve"> </w:t>
      </w:r>
      <w:r>
        <w:rPr>
          <w:rFonts w:ascii="宋体" w:eastAsia="宋体" w:hAnsi="宋体" w:cs="宋体"/>
          <w:spacing w:val="-5"/>
          <w:sz w:val="28"/>
          <w:szCs w:val="28"/>
          <w:lang w:eastAsia="zh-CN"/>
        </w:rPr>
        <w:t>互惠互利的原则，</w:t>
      </w:r>
      <w:r>
        <w:rPr>
          <w:rFonts w:ascii="宋体" w:eastAsia="宋体" w:hAnsi="宋体" w:cs="宋体"/>
          <w:spacing w:val="-5"/>
          <w:sz w:val="28"/>
          <w:szCs w:val="28"/>
          <w:lang w:eastAsia="zh-CN"/>
        </w:rPr>
        <w:t>“</w:t>
      </w:r>
      <w:r>
        <w:rPr>
          <w:rFonts w:ascii="宋体" w:eastAsia="宋体" w:hAnsi="宋体" w:cs="宋体"/>
          <w:spacing w:val="-5"/>
          <w:sz w:val="28"/>
          <w:szCs w:val="28"/>
          <w:lang w:eastAsia="zh-CN"/>
        </w:rPr>
        <w:t>长期合作，实现共赢</w:t>
      </w:r>
      <w:r>
        <w:rPr>
          <w:rFonts w:ascii="宋体" w:eastAsia="宋体" w:hAnsi="宋体" w:cs="宋体"/>
          <w:spacing w:val="-103"/>
          <w:sz w:val="28"/>
          <w:szCs w:val="28"/>
          <w:lang w:eastAsia="zh-CN"/>
        </w:rPr>
        <w:t xml:space="preserve"> </w:t>
      </w:r>
      <w:r>
        <w:rPr>
          <w:rFonts w:ascii="宋体" w:eastAsia="宋体" w:hAnsi="宋体" w:cs="宋体"/>
          <w:spacing w:val="-5"/>
          <w:sz w:val="28"/>
          <w:szCs w:val="28"/>
          <w:lang w:eastAsia="zh-CN"/>
        </w:rPr>
        <w:t>”</w:t>
      </w:r>
      <w:r>
        <w:rPr>
          <w:rFonts w:ascii="宋体" w:eastAsia="宋体" w:hAnsi="宋体" w:cs="宋体"/>
          <w:spacing w:val="-5"/>
          <w:sz w:val="28"/>
          <w:szCs w:val="28"/>
          <w:lang w:eastAsia="zh-CN"/>
        </w:rPr>
        <w:t>的理念不断完善采购流程与机制，</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确保质量控制与管理程序在生产经营的初期就得到很好的控制，为此公司制</w:t>
      </w:r>
      <w:r>
        <w:rPr>
          <w:rFonts w:ascii="宋体" w:eastAsia="宋体" w:hAnsi="宋体" w:cs="宋体"/>
          <w:spacing w:val="13"/>
          <w:sz w:val="28"/>
          <w:szCs w:val="28"/>
          <w:lang w:eastAsia="zh-CN"/>
        </w:rPr>
        <w:t xml:space="preserve"> </w:t>
      </w:r>
      <w:r>
        <w:rPr>
          <w:rFonts w:ascii="宋体" w:eastAsia="宋体" w:hAnsi="宋体" w:cs="宋体"/>
          <w:spacing w:val="1"/>
          <w:sz w:val="28"/>
          <w:szCs w:val="28"/>
          <w:lang w:eastAsia="zh-CN"/>
        </w:rPr>
        <w:t>定了《采购</w:t>
      </w:r>
      <w:r>
        <w:rPr>
          <w:rFonts w:ascii="宋体" w:eastAsia="宋体" w:hAnsi="宋体" w:cs="宋体" w:hint="eastAsia"/>
          <w:spacing w:val="1"/>
          <w:sz w:val="28"/>
          <w:szCs w:val="28"/>
          <w:lang w:eastAsia="zh-CN"/>
        </w:rPr>
        <w:t>控制</w:t>
      </w:r>
      <w:r>
        <w:rPr>
          <w:rFonts w:ascii="宋体" w:eastAsia="宋体" w:hAnsi="宋体" w:cs="宋体"/>
          <w:spacing w:val="1"/>
          <w:sz w:val="28"/>
          <w:szCs w:val="28"/>
          <w:lang w:eastAsia="zh-CN"/>
        </w:rPr>
        <w:t>程序》、《</w:t>
      </w:r>
      <w:r>
        <w:rPr>
          <w:rFonts w:ascii="宋体" w:eastAsia="宋体" w:hAnsi="宋体" w:cs="宋体" w:hint="eastAsia"/>
          <w:spacing w:val="1"/>
          <w:sz w:val="28"/>
          <w:szCs w:val="28"/>
          <w:lang w:eastAsia="zh-CN"/>
        </w:rPr>
        <w:t>配送</w:t>
      </w:r>
      <w:r>
        <w:rPr>
          <w:rFonts w:ascii="宋体" w:eastAsia="宋体" w:hAnsi="宋体" w:cs="宋体"/>
          <w:spacing w:val="1"/>
          <w:sz w:val="28"/>
          <w:szCs w:val="28"/>
          <w:lang w:eastAsia="zh-CN"/>
        </w:rPr>
        <w:t>服务过程控制程序》、《</w:t>
      </w:r>
      <w:r>
        <w:rPr>
          <w:rFonts w:ascii="宋体" w:eastAsia="宋体" w:hAnsi="宋体" w:cs="宋体" w:hint="eastAsia"/>
          <w:spacing w:val="1"/>
          <w:sz w:val="28"/>
          <w:szCs w:val="28"/>
          <w:lang w:eastAsia="zh-CN"/>
        </w:rPr>
        <w:t>不合格品控制程序</w:t>
      </w:r>
      <w:r>
        <w:rPr>
          <w:rFonts w:ascii="宋体" w:eastAsia="宋体" w:hAnsi="宋体" w:cs="宋体"/>
          <w:spacing w:val="1"/>
          <w:sz w:val="28"/>
          <w:szCs w:val="28"/>
          <w:lang w:eastAsia="zh-CN"/>
        </w:rPr>
        <w:t>》、《产品放行控制程序》、《</w:t>
      </w:r>
      <w:r>
        <w:rPr>
          <w:rFonts w:ascii="宋体" w:eastAsia="宋体" w:hAnsi="宋体" w:cs="宋体" w:hint="eastAsia"/>
          <w:spacing w:val="1"/>
          <w:sz w:val="28"/>
          <w:szCs w:val="28"/>
          <w:lang w:eastAsia="zh-CN"/>
        </w:rPr>
        <w:t>投诉处理程序</w:t>
      </w:r>
      <w:r>
        <w:rPr>
          <w:rFonts w:ascii="宋体" w:eastAsia="宋体" w:hAnsi="宋体" w:cs="宋体"/>
          <w:spacing w:val="-4"/>
          <w:sz w:val="28"/>
          <w:szCs w:val="28"/>
          <w:lang w:eastAsia="zh-CN"/>
        </w:rPr>
        <w:t>》、《</w:t>
      </w:r>
      <w:r>
        <w:rPr>
          <w:rFonts w:ascii="宋体" w:eastAsia="宋体" w:hAnsi="宋体" w:cs="宋体" w:hint="eastAsia"/>
          <w:spacing w:val="-4"/>
          <w:sz w:val="28"/>
          <w:szCs w:val="28"/>
          <w:lang w:eastAsia="zh-CN"/>
        </w:rPr>
        <w:t>纠正与预防措施控制程序</w:t>
      </w:r>
      <w:r>
        <w:rPr>
          <w:rFonts w:ascii="宋体" w:eastAsia="宋体" w:hAnsi="宋体" w:cs="宋体"/>
          <w:spacing w:val="-4"/>
          <w:sz w:val="28"/>
          <w:szCs w:val="28"/>
          <w:lang w:eastAsia="zh-CN"/>
        </w:rPr>
        <w:t>》等系列制度，从</w:t>
      </w:r>
      <w:r>
        <w:rPr>
          <w:rFonts w:ascii="宋体" w:eastAsia="宋体" w:hAnsi="宋体" w:cs="宋体"/>
          <w:spacing w:val="-4"/>
          <w:sz w:val="28"/>
          <w:szCs w:val="28"/>
          <w:lang w:eastAsia="zh-CN"/>
        </w:rPr>
        <w:t>“</w:t>
      </w:r>
      <w:r>
        <w:rPr>
          <w:rFonts w:ascii="宋体" w:eastAsia="宋体" w:hAnsi="宋体" w:cs="宋体"/>
          <w:spacing w:val="-4"/>
          <w:sz w:val="28"/>
          <w:szCs w:val="28"/>
          <w:lang w:eastAsia="zh-CN"/>
        </w:rPr>
        <w:t>采购、</w:t>
      </w:r>
      <w:r>
        <w:rPr>
          <w:rFonts w:ascii="宋体" w:eastAsia="宋体" w:hAnsi="宋体" w:cs="宋体" w:hint="eastAsia"/>
          <w:spacing w:val="-4"/>
          <w:sz w:val="28"/>
          <w:szCs w:val="28"/>
          <w:lang w:eastAsia="zh-CN"/>
        </w:rPr>
        <w:t>检验</w:t>
      </w:r>
      <w:r>
        <w:rPr>
          <w:rFonts w:ascii="宋体" w:eastAsia="宋体" w:hAnsi="宋体" w:cs="宋体"/>
          <w:spacing w:val="-4"/>
          <w:sz w:val="28"/>
          <w:szCs w:val="28"/>
          <w:lang w:eastAsia="zh-CN"/>
        </w:rPr>
        <w:t>、</w:t>
      </w:r>
      <w:r>
        <w:rPr>
          <w:rFonts w:ascii="宋体" w:eastAsia="宋体" w:hAnsi="宋体" w:cs="宋体" w:hint="eastAsia"/>
          <w:spacing w:val="-4"/>
          <w:sz w:val="28"/>
          <w:szCs w:val="28"/>
          <w:lang w:eastAsia="zh-CN"/>
        </w:rPr>
        <w:t>仓储、销售</w:t>
      </w:r>
      <w:r>
        <w:rPr>
          <w:rFonts w:ascii="宋体" w:eastAsia="宋体" w:hAnsi="宋体" w:cs="宋体"/>
          <w:spacing w:val="-94"/>
          <w:sz w:val="28"/>
          <w:szCs w:val="28"/>
          <w:lang w:eastAsia="zh-CN"/>
        </w:rPr>
        <w:t xml:space="preserve"> </w:t>
      </w:r>
      <w:r>
        <w:rPr>
          <w:rFonts w:ascii="宋体" w:eastAsia="宋体" w:hAnsi="宋体" w:cs="宋体"/>
          <w:sz w:val="28"/>
          <w:szCs w:val="28"/>
          <w:lang w:eastAsia="zh-CN"/>
        </w:rPr>
        <w:t>”</w:t>
      </w:r>
      <w:r>
        <w:rPr>
          <w:rFonts w:ascii="宋体" w:eastAsia="宋体" w:hAnsi="宋体" w:cs="宋体"/>
          <w:sz w:val="28"/>
          <w:szCs w:val="28"/>
          <w:lang w:eastAsia="zh-CN"/>
        </w:rPr>
        <w:t>，每个环节都设置了严密的管理制度，进行严格的管控。</w:t>
      </w:r>
    </w:p>
    <w:p w14:paraId="39C38B3F" w14:textId="77777777" w:rsidR="0036099B" w:rsidRDefault="0036099B">
      <w:pPr>
        <w:spacing w:before="8" w:line="359" w:lineRule="auto"/>
        <w:ind w:firstLine="570"/>
        <w:jc w:val="both"/>
        <w:rPr>
          <w:rFonts w:ascii="宋体" w:eastAsia="宋体" w:hAnsi="宋体" w:cs="宋体"/>
          <w:sz w:val="28"/>
          <w:szCs w:val="28"/>
          <w:lang w:eastAsia="zh-CN"/>
        </w:rPr>
        <w:sectPr w:rsidR="0036099B">
          <w:pgSz w:w="11905" w:h="17339"/>
          <w:pgMar w:top="1473" w:right="1090" w:bottom="0" w:left="1425" w:header="0" w:footer="0" w:gutter="0"/>
          <w:cols w:space="720"/>
        </w:sectPr>
      </w:pPr>
    </w:p>
    <w:p w14:paraId="1DC1B6FF" w14:textId="77777777" w:rsidR="0036099B" w:rsidRDefault="0000548E">
      <w:pPr>
        <w:spacing w:before="155" w:line="359" w:lineRule="auto"/>
        <w:ind w:right="76" w:firstLineChars="200" w:firstLine="562"/>
        <w:jc w:val="both"/>
        <w:rPr>
          <w:rFonts w:ascii="宋体" w:eastAsia="宋体" w:hAnsi="宋体" w:cs="宋体"/>
          <w:sz w:val="28"/>
          <w:szCs w:val="28"/>
          <w:lang w:eastAsia="zh-CN"/>
        </w:rPr>
      </w:pPr>
      <w:r>
        <w:rPr>
          <w:rFonts w:ascii="宋体" w:eastAsia="宋体" w:hAnsi="宋体" w:cs="宋体" w:hint="eastAsia"/>
          <w:spacing w:val="1"/>
          <w:sz w:val="28"/>
          <w:szCs w:val="28"/>
          <w:lang w:eastAsia="zh-CN"/>
        </w:rPr>
        <w:lastRenderedPageBreak/>
        <w:t>公司特</w:t>
      </w:r>
      <w:r>
        <w:rPr>
          <w:rFonts w:ascii="宋体" w:eastAsia="宋体" w:hAnsi="宋体" w:cs="宋体"/>
          <w:spacing w:val="1"/>
          <w:sz w:val="28"/>
          <w:szCs w:val="28"/>
          <w:lang w:eastAsia="zh-CN"/>
        </w:rPr>
        <w:t>别强调</w:t>
      </w:r>
      <w:r>
        <w:rPr>
          <w:rFonts w:ascii="宋体" w:eastAsia="宋体" w:hAnsi="宋体" w:cs="宋体"/>
          <w:sz w:val="28"/>
          <w:szCs w:val="28"/>
          <w:lang w:eastAsia="zh-CN"/>
        </w:rPr>
        <w:t>以</w:t>
      </w:r>
      <w:r>
        <w:rPr>
          <w:rFonts w:ascii="宋体" w:eastAsia="宋体" w:hAnsi="宋体" w:cs="宋体"/>
          <w:sz w:val="28"/>
          <w:szCs w:val="28"/>
          <w:lang w:eastAsia="zh-CN"/>
        </w:rPr>
        <w:t>“</w:t>
      </w:r>
      <w:r>
        <w:rPr>
          <w:rFonts w:ascii="宋体" w:eastAsia="宋体" w:hAnsi="宋体" w:cs="宋体"/>
          <w:sz w:val="28"/>
          <w:szCs w:val="28"/>
          <w:lang w:eastAsia="zh-CN"/>
        </w:rPr>
        <w:t>诚信为本，市场为导</w:t>
      </w:r>
      <w:r>
        <w:rPr>
          <w:rFonts w:ascii="宋体" w:eastAsia="宋体" w:hAnsi="宋体" w:cs="宋体"/>
          <w:spacing w:val="-95"/>
          <w:sz w:val="28"/>
          <w:szCs w:val="28"/>
          <w:lang w:eastAsia="zh-CN"/>
        </w:rPr>
        <w:t xml:space="preserve"> </w:t>
      </w:r>
      <w:r>
        <w:rPr>
          <w:rFonts w:ascii="宋体" w:eastAsia="宋体" w:hAnsi="宋体" w:cs="宋体"/>
          <w:sz w:val="28"/>
          <w:szCs w:val="28"/>
          <w:lang w:eastAsia="zh-CN"/>
        </w:rPr>
        <w:t>”</w:t>
      </w:r>
      <w:r>
        <w:rPr>
          <w:rFonts w:ascii="宋体" w:eastAsia="宋体" w:hAnsi="宋体" w:cs="宋体"/>
          <w:sz w:val="28"/>
          <w:szCs w:val="28"/>
          <w:lang w:eastAsia="zh-CN"/>
        </w:rPr>
        <w:t>的经营理念来开拓市场，以客户的满意</w:t>
      </w:r>
      <w:r>
        <w:rPr>
          <w:rFonts w:ascii="宋体" w:eastAsia="宋体" w:hAnsi="宋体" w:cs="宋体"/>
          <w:spacing w:val="1"/>
          <w:sz w:val="28"/>
          <w:szCs w:val="28"/>
          <w:lang w:eastAsia="zh-CN"/>
        </w:rPr>
        <w:t>为首要标准，通过操作规范学习、安全教育宣传和质检等手段，使产品质量意识深入到每一位员工内心和每一个工作环节当中。通过与各相关方的合作交流，对相关供应商和客户在守法经营、环保责任、安全生产理念、质量第一及产品安全责任营造有效的影响。同时保证货款及时支付，保证供应商利</w:t>
      </w:r>
      <w:r>
        <w:rPr>
          <w:rFonts w:ascii="宋体" w:eastAsia="宋体" w:hAnsi="宋体" w:cs="宋体"/>
          <w:spacing w:val="-2"/>
          <w:sz w:val="28"/>
          <w:szCs w:val="28"/>
          <w:lang w:eastAsia="zh-CN"/>
        </w:rPr>
        <w:t>益，实现双方共赢。</w:t>
      </w:r>
    </w:p>
    <w:p w14:paraId="2B961693" w14:textId="77777777" w:rsidR="0036099B" w:rsidRDefault="0000548E">
      <w:pPr>
        <w:spacing w:before="1" w:line="359" w:lineRule="auto"/>
        <w:ind w:left="1" w:right="76" w:firstLine="564"/>
        <w:jc w:val="both"/>
        <w:rPr>
          <w:rFonts w:ascii="宋体" w:eastAsia="宋体" w:hAnsi="宋体" w:cs="宋体"/>
          <w:sz w:val="28"/>
          <w:szCs w:val="28"/>
          <w:lang w:eastAsia="zh-CN"/>
        </w:rPr>
      </w:pPr>
      <w:r>
        <w:rPr>
          <w:rFonts w:ascii="宋体" w:eastAsia="宋体" w:hAnsi="宋体" w:cs="宋体"/>
          <w:spacing w:val="1"/>
          <w:sz w:val="28"/>
          <w:szCs w:val="28"/>
          <w:lang w:eastAsia="zh-CN"/>
        </w:rPr>
        <w:t>建立文本化、程序化以及合理化的评估体系，对供应商的资质以及原材</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料做出公平、公正的评估，与供应商协调得到一个合理的报价，维护供应商</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的产品利益和技术开发利益。其次，严格</w:t>
      </w:r>
      <w:r>
        <w:rPr>
          <w:rFonts w:ascii="宋体" w:eastAsia="宋体" w:hAnsi="宋体" w:cs="宋体"/>
          <w:spacing w:val="1"/>
          <w:sz w:val="28"/>
          <w:szCs w:val="28"/>
          <w:lang w:eastAsia="zh-CN"/>
        </w:rPr>
        <w:t>招标程序，将监督和防范工作贯穿</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于采购全过程，并不断加强员工的廉政教育，在此条件下，公司实现了与供</w:t>
      </w:r>
      <w:r>
        <w:rPr>
          <w:rFonts w:ascii="宋体" w:eastAsia="宋体" w:hAnsi="宋体" w:cs="宋体"/>
          <w:spacing w:val="12"/>
          <w:sz w:val="28"/>
          <w:szCs w:val="28"/>
          <w:lang w:eastAsia="zh-CN"/>
        </w:rPr>
        <w:t xml:space="preserve"> </w:t>
      </w:r>
      <w:r>
        <w:rPr>
          <w:rFonts w:ascii="宋体" w:eastAsia="宋体" w:hAnsi="宋体" w:cs="宋体"/>
          <w:spacing w:val="-1"/>
          <w:sz w:val="28"/>
          <w:szCs w:val="28"/>
          <w:lang w:eastAsia="zh-CN"/>
        </w:rPr>
        <w:t>应商的互利双赢的局面并建立了长期友好合作的关系。</w:t>
      </w:r>
    </w:p>
    <w:p w14:paraId="37ECD93F" w14:textId="77777777" w:rsidR="0036099B" w:rsidRDefault="0000548E">
      <w:pPr>
        <w:spacing w:before="1" w:line="219" w:lineRule="auto"/>
        <w:rPr>
          <w:rFonts w:ascii="宋体" w:eastAsia="宋体" w:hAnsi="宋体" w:cs="宋体"/>
          <w:sz w:val="28"/>
          <w:szCs w:val="28"/>
          <w:lang w:eastAsia="zh-CN"/>
        </w:rPr>
      </w:pPr>
      <w:r>
        <w:rPr>
          <w:rFonts w:ascii="宋体" w:eastAsia="宋体" w:hAnsi="宋体" w:cs="宋体"/>
          <w:spacing w:val="-1"/>
          <w:sz w:val="28"/>
          <w:szCs w:val="28"/>
          <w:lang w:eastAsia="zh-CN"/>
        </w:rPr>
        <w:t>（二）客户是企业的衣食父母，</w:t>
      </w:r>
      <w:r>
        <w:rPr>
          <w:rFonts w:ascii="宋体" w:eastAsia="宋体" w:hAnsi="宋体" w:cs="宋体" w:hint="eastAsia"/>
          <w:spacing w:val="-1"/>
          <w:sz w:val="28"/>
          <w:szCs w:val="28"/>
          <w:lang w:eastAsia="zh-CN"/>
        </w:rPr>
        <w:t>中通云配</w:t>
      </w:r>
      <w:r>
        <w:rPr>
          <w:rFonts w:ascii="宋体" w:eastAsia="宋体" w:hAnsi="宋体" w:cs="宋体"/>
          <w:spacing w:val="-1"/>
          <w:sz w:val="28"/>
          <w:szCs w:val="28"/>
          <w:lang w:eastAsia="zh-CN"/>
        </w:rPr>
        <w:t>一直重视提升顾客对公司的印象，</w:t>
      </w:r>
    </w:p>
    <w:p w14:paraId="1457298B" w14:textId="77777777" w:rsidR="0036099B" w:rsidRDefault="0000548E">
      <w:pPr>
        <w:spacing w:before="211" w:line="220" w:lineRule="auto"/>
        <w:ind w:left="1"/>
        <w:rPr>
          <w:rFonts w:ascii="宋体" w:eastAsia="宋体" w:hAnsi="宋体" w:cs="宋体"/>
          <w:sz w:val="28"/>
          <w:szCs w:val="28"/>
          <w:lang w:eastAsia="zh-CN"/>
        </w:rPr>
      </w:pPr>
      <w:r>
        <w:rPr>
          <w:rFonts w:ascii="宋体" w:eastAsia="宋体" w:hAnsi="宋体" w:cs="宋体"/>
          <w:sz w:val="28"/>
          <w:szCs w:val="28"/>
          <w:lang w:eastAsia="zh-CN"/>
        </w:rPr>
        <w:t>树立品牌形象。公司严抓质量关，保证客户对产品</w:t>
      </w:r>
      <w:r>
        <w:rPr>
          <w:rFonts w:ascii="宋体" w:eastAsia="宋体" w:hAnsi="宋体" w:cs="宋体"/>
          <w:spacing w:val="-1"/>
          <w:sz w:val="28"/>
          <w:szCs w:val="28"/>
          <w:lang w:eastAsia="zh-CN"/>
        </w:rPr>
        <w:t>质量、食品安全的需求；</w:t>
      </w:r>
    </w:p>
    <w:p w14:paraId="6EE1834C" w14:textId="77777777" w:rsidR="0036099B" w:rsidRDefault="0000548E">
      <w:pPr>
        <w:spacing w:before="211" w:line="359" w:lineRule="auto"/>
        <w:ind w:firstLine="1"/>
        <w:rPr>
          <w:rFonts w:ascii="宋体" w:eastAsia="宋体" w:hAnsi="宋体" w:cs="宋体"/>
          <w:sz w:val="28"/>
          <w:szCs w:val="28"/>
          <w:lang w:eastAsia="zh-CN"/>
        </w:rPr>
      </w:pPr>
      <w:r>
        <w:rPr>
          <w:rFonts w:ascii="宋体" w:eastAsia="宋体" w:hAnsi="宋体" w:cs="宋体"/>
          <w:sz w:val="28"/>
          <w:szCs w:val="28"/>
          <w:lang w:eastAsia="zh-CN"/>
        </w:rPr>
        <w:t>通过向战略客户和重点客户让利，获取合作的机</w:t>
      </w:r>
      <w:r>
        <w:rPr>
          <w:rFonts w:ascii="宋体" w:eastAsia="宋体" w:hAnsi="宋体" w:cs="宋体"/>
          <w:spacing w:val="-1"/>
          <w:sz w:val="28"/>
          <w:szCs w:val="28"/>
          <w:lang w:eastAsia="zh-CN"/>
        </w:rPr>
        <w:t>会和双方的互信。站在用户</w:t>
      </w:r>
      <w:r>
        <w:rPr>
          <w:rFonts w:ascii="宋体" w:eastAsia="宋体" w:hAnsi="宋体" w:cs="宋体"/>
          <w:sz w:val="28"/>
          <w:szCs w:val="28"/>
          <w:lang w:eastAsia="zh-CN"/>
        </w:rPr>
        <w:t xml:space="preserve">  </w:t>
      </w:r>
      <w:r>
        <w:rPr>
          <w:rFonts w:ascii="宋体" w:eastAsia="宋体" w:hAnsi="宋体" w:cs="宋体"/>
          <w:sz w:val="28"/>
          <w:szCs w:val="28"/>
          <w:lang w:eastAsia="zh-CN"/>
        </w:rPr>
        <w:t>的角度，考虑用户对产品的需求，研发更方便用户</w:t>
      </w:r>
      <w:r>
        <w:rPr>
          <w:rFonts w:ascii="宋体" w:eastAsia="宋体" w:hAnsi="宋体" w:cs="宋体"/>
          <w:spacing w:val="-1"/>
          <w:sz w:val="28"/>
          <w:szCs w:val="28"/>
          <w:lang w:eastAsia="zh-CN"/>
        </w:rPr>
        <w:t>的产品和技术方案，方便</w:t>
      </w:r>
      <w:r>
        <w:rPr>
          <w:rFonts w:ascii="宋体" w:eastAsia="宋体" w:hAnsi="宋体" w:cs="宋体"/>
          <w:sz w:val="28"/>
          <w:szCs w:val="28"/>
          <w:lang w:eastAsia="zh-CN"/>
        </w:rPr>
        <w:t xml:space="preserve">  </w:t>
      </w:r>
      <w:r>
        <w:rPr>
          <w:rFonts w:ascii="宋体" w:eastAsia="宋体" w:hAnsi="宋体" w:cs="宋体"/>
          <w:sz w:val="28"/>
          <w:szCs w:val="28"/>
          <w:lang w:eastAsia="zh-CN"/>
        </w:rPr>
        <w:t>用户对能源资源的管理和使用。公司建立客户满意</w:t>
      </w:r>
      <w:r>
        <w:rPr>
          <w:rFonts w:ascii="宋体" w:eastAsia="宋体" w:hAnsi="宋体" w:cs="宋体"/>
          <w:spacing w:val="-1"/>
          <w:sz w:val="28"/>
          <w:szCs w:val="28"/>
          <w:lang w:eastAsia="zh-CN"/>
        </w:rPr>
        <w:t>度调查</w:t>
      </w:r>
      <w:r>
        <w:rPr>
          <w:rFonts w:ascii="宋体" w:eastAsia="宋体" w:hAnsi="宋体" w:cs="宋体" w:hint="eastAsia"/>
          <w:spacing w:val="-1"/>
          <w:sz w:val="28"/>
          <w:szCs w:val="28"/>
          <w:lang w:eastAsia="zh-CN"/>
        </w:rPr>
        <w:t>制度</w:t>
      </w:r>
      <w:r>
        <w:rPr>
          <w:rFonts w:ascii="宋体" w:eastAsia="宋体" w:hAnsi="宋体" w:cs="宋体" w:hint="eastAsia"/>
          <w:spacing w:val="-1"/>
          <w:sz w:val="28"/>
          <w:szCs w:val="28"/>
          <w:lang w:eastAsia="zh-CN"/>
        </w:rPr>
        <w:t xml:space="preserve"> </w:t>
      </w:r>
      <w:r>
        <w:rPr>
          <w:rFonts w:ascii="宋体" w:eastAsia="宋体" w:hAnsi="宋体" w:cs="宋体"/>
          <w:spacing w:val="-1"/>
          <w:sz w:val="28"/>
          <w:szCs w:val="28"/>
          <w:lang w:eastAsia="zh-CN"/>
        </w:rPr>
        <w:t>，定期进行客</w:t>
      </w:r>
      <w:r>
        <w:rPr>
          <w:rFonts w:ascii="宋体" w:eastAsia="宋体" w:hAnsi="宋体" w:cs="宋体"/>
          <w:sz w:val="28"/>
          <w:szCs w:val="28"/>
          <w:lang w:eastAsia="zh-CN"/>
        </w:rPr>
        <w:t xml:space="preserve">  </w:t>
      </w:r>
      <w:r>
        <w:rPr>
          <w:rFonts w:ascii="宋体" w:eastAsia="宋体" w:hAnsi="宋体" w:cs="宋体"/>
          <w:sz w:val="28"/>
          <w:szCs w:val="28"/>
          <w:lang w:eastAsia="zh-CN"/>
        </w:rPr>
        <w:t>户满意度调查，及时识别顾客的各项要求并得到满</w:t>
      </w:r>
      <w:r>
        <w:rPr>
          <w:rFonts w:ascii="宋体" w:eastAsia="宋体" w:hAnsi="宋体" w:cs="宋体"/>
          <w:spacing w:val="-1"/>
          <w:sz w:val="28"/>
          <w:szCs w:val="28"/>
          <w:lang w:eastAsia="zh-CN"/>
        </w:rPr>
        <w:t>足，并测量顾客对本公司</w:t>
      </w:r>
      <w:r>
        <w:rPr>
          <w:rFonts w:ascii="宋体" w:eastAsia="宋体" w:hAnsi="宋体" w:cs="宋体"/>
          <w:sz w:val="28"/>
          <w:szCs w:val="28"/>
          <w:lang w:eastAsia="zh-CN"/>
        </w:rPr>
        <w:t xml:space="preserve">  </w:t>
      </w:r>
      <w:r>
        <w:rPr>
          <w:rFonts w:ascii="宋体" w:eastAsia="宋体" w:hAnsi="宋体" w:cs="宋体"/>
          <w:spacing w:val="-5"/>
          <w:sz w:val="28"/>
          <w:szCs w:val="28"/>
          <w:lang w:eastAsia="zh-CN"/>
        </w:rPr>
        <w:t>产品、</w:t>
      </w:r>
      <w:r>
        <w:rPr>
          <w:rFonts w:ascii="宋体" w:eastAsia="宋体" w:hAnsi="宋体" w:cs="宋体" w:hint="eastAsia"/>
          <w:spacing w:val="-5"/>
          <w:sz w:val="28"/>
          <w:szCs w:val="28"/>
          <w:lang w:eastAsia="zh-CN"/>
        </w:rPr>
        <w:t>质量</w:t>
      </w:r>
      <w:r>
        <w:rPr>
          <w:rFonts w:ascii="宋体" w:eastAsia="宋体" w:hAnsi="宋体" w:cs="宋体"/>
          <w:spacing w:val="-5"/>
          <w:sz w:val="28"/>
          <w:szCs w:val="28"/>
          <w:lang w:eastAsia="zh-CN"/>
        </w:rPr>
        <w:t>、服务、交付等的满意程度。征集客户意见，制定整改措施，</w:t>
      </w:r>
      <w:r>
        <w:rPr>
          <w:rFonts w:ascii="宋体" w:eastAsia="宋体" w:hAnsi="宋体" w:cs="宋体"/>
          <w:spacing w:val="15"/>
          <w:sz w:val="28"/>
          <w:szCs w:val="28"/>
          <w:lang w:eastAsia="zh-CN"/>
        </w:rPr>
        <w:t xml:space="preserve"> </w:t>
      </w:r>
      <w:r>
        <w:rPr>
          <w:rFonts w:ascii="宋体" w:eastAsia="宋体" w:hAnsi="宋体" w:cs="宋体"/>
          <w:sz w:val="28"/>
          <w:szCs w:val="28"/>
          <w:lang w:eastAsia="zh-CN"/>
        </w:rPr>
        <w:t>有针对性地加以整改，并完善服务机构配置。对于</w:t>
      </w:r>
      <w:r>
        <w:rPr>
          <w:rFonts w:ascii="宋体" w:eastAsia="宋体" w:hAnsi="宋体" w:cs="宋体"/>
          <w:spacing w:val="-1"/>
          <w:sz w:val="28"/>
          <w:szCs w:val="28"/>
          <w:lang w:eastAsia="zh-CN"/>
        </w:rPr>
        <w:t>顾客的投诉及不满意，公</w:t>
      </w:r>
      <w:r>
        <w:rPr>
          <w:rFonts w:ascii="宋体" w:eastAsia="宋体" w:hAnsi="宋体" w:cs="宋体"/>
          <w:sz w:val="28"/>
          <w:szCs w:val="28"/>
          <w:lang w:eastAsia="zh-CN"/>
        </w:rPr>
        <w:t xml:space="preserve">  </w:t>
      </w:r>
      <w:r>
        <w:rPr>
          <w:rFonts w:ascii="宋体" w:eastAsia="宋体" w:hAnsi="宋体" w:cs="宋体"/>
          <w:sz w:val="28"/>
          <w:szCs w:val="28"/>
          <w:lang w:eastAsia="zh-CN"/>
        </w:rPr>
        <w:t>司制定了《</w:t>
      </w:r>
      <w:r>
        <w:rPr>
          <w:rFonts w:ascii="宋体" w:eastAsia="宋体" w:hAnsi="宋体" w:cs="宋体" w:hint="eastAsia"/>
          <w:sz w:val="28"/>
          <w:szCs w:val="28"/>
          <w:lang w:eastAsia="zh-CN"/>
        </w:rPr>
        <w:t>投诉处理程序</w:t>
      </w:r>
      <w:r>
        <w:rPr>
          <w:rFonts w:ascii="宋体" w:eastAsia="宋体" w:hAnsi="宋体" w:cs="宋体"/>
          <w:sz w:val="28"/>
          <w:szCs w:val="28"/>
          <w:lang w:eastAsia="zh-CN"/>
        </w:rPr>
        <w:t>》、</w:t>
      </w:r>
      <w:r>
        <w:rPr>
          <w:rFonts w:ascii="宋体" w:eastAsia="宋体" w:hAnsi="宋体" w:cs="宋体" w:hint="eastAsia"/>
          <w:sz w:val="28"/>
          <w:szCs w:val="28"/>
          <w:lang w:eastAsia="zh-CN"/>
        </w:rPr>
        <w:t>《与顾客有关的过程控制程序》、</w:t>
      </w:r>
      <w:r>
        <w:rPr>
          <w:rFonts w:ascii="宋体" w:eastAsia="宋体" w:hAnsi="宋体" w:cs="宋体"/>
          <w:sz w:val="28"/>
          <w:szCs w:val="28"/>
          <w:lang w:eastAsia="zh-CN"/>
        </w:rPr>
        <w:t>《售后服务</w:t>
      </w:r>
      <w:r>
        <w:rPr>
          <w:rFonts w:ascii="宋体" w:eastAsia="宋体" w:hAnsi="宋体" w:cs="宋体"/>
          <w:spacing w:val="-1"/>
          <w:sz w:val="28"/>
          <w:szCs w:val="28"/>
          <w:lang w:eastAsia="zh-CN"/>
        </w:rPr>
        <w:t>管理制度》，业务员</w:t>
      </w:r>
      <w:r>
        <w:rPr>
          <w:rFonts w:ascii="宋体" w:eastAsia="宋体" w:hAnsi="宋体" w:cs="宋体"/>
          <w:sz w:val="28"/>
          <w:szCs w:val="28"/>
          <w:lang w:eastAsia="zh-CN"/>
        </w:rPr>
        <w:t xml:space="preserve"> </w:t>
      </w:r>
      <w:r>
        <w:rPr>
          <w:rFonts w:ascii="宋体" w:eastAsia="宋体" w:hAnsi="宋体" w:cs="宋体"/>
          <w:spacing w:val="-3"/>
          <w:sz w:val="28"/>
          <w:szCs w:val="28"/>
          <w:lang w:eastAsia="zh-CN"/>
        </w:rPr>
        <w:t>对接收到的顾客投诉留言、评价、电话、信函等进行整理，并在《顾客投诉</w:t>
      </w:r>
      <w:r>
        <w:rPr>
          <w:rFonts w:ascii="宋体" w:eastAsia="宋体" w:hAnsi="宋体" w:cs="宋体"/>
          <w:spacing w:val="-3"/>
          <w:sz w:val="28"/>
          <w:szCs w:val="28"/>
          <w:lang w:eastAsia="zh-CN"/>
        </w:rPr>
        <w:t>/</w:t>
      </w:r>
      <w:r>
        <w:rPr>
          <w:rFonts w:ascii="宋体" w:eastAsia="宋体" w:hAnsi="宋体" w:cs="宋体"/>
          <w:spacing w:val="-1"/>
          <w:sz w:val="28"/>
          <w:szCs w:val="28"/>
          <w:lang w:eastAsia="zh-CN"/>
        </w:rPr>
        <w:t>意见</w:t>
      </w:r>
      <w:r>
        <w:rPr>
          <w:rFonts w:ascii="宋体" w:eastAsia="宋体" w:hAnsi="宋体" w:cs="宋体"/>
          <w:spacing w:val="-1"/>
          <w:sz w:val="28"/>
          <w:szCs w:val="28"/>
          <w:lang w:eastAsia="zh-CN"/>
        </w:rPr>
        <w:t>/</w:t>
      </w:r>
      <w:r>
        <w:rPr>
          <w:rFonts w:ascii="宋体" w:eastAsia="宋体" w:hAnsi="宋体" w:cs="宋体"/>
          <w:spacing w:val="-1"/>
          <w:sz w:val="28"/>
          <w:szCs w:val="28"/>
          <w:lang w:eastAsia="zh-CN"/>
        </w:rPr>
        <w:t>建议处理记录》中详细记录。</w:t>
      </w:r>
    </w:p>
    <w:p w14:paraId="5C76F797" w14:textId="77777777" w:rsidR="0036099B" w:rsidRDefault="0000548E">
      <w:pPr>
        <w:spacing w:before="3" w:line="360" w:lineRule="auto"/>
        <w:ind w:right="133" w:firstLine="566"/>
        <w:jc w:val="both"/>
        <w:rPr>
          <w:rFonts w:ascii="宋体" w:eastAsia="宋体" w:hAnsi="宋体" w:cs="宋体"/>
          <w:sz w:val="28"/>
          <w:szCs w:val="28"/>
          <w:lang w:eastAsia="zh-CN"/>
        </w:rPr>
      </w:pPr>
      <w:r>
        <w:rPr>
          <w:rFonts w:ascii="宋体" w:eastAsia="宋体" w:hAnsi="宋体" w:cs="宋体"/>
          <w:spacing w:val="-1"/>
          <w:sz w:val="28"/>
          <w:szCs w:val="28"/>
          <w:lang w:eastAsia="zh-CN"/>
        </w:rPr>
        <w:t>投诉分类：客户投诉依客户投诉原因的不同区分为：质量异常导致的客</w:t>
      </w:r>
      <w:r>
        <w:rPr>
          <w:rFonts w:ascii="宋体" w:eastAsia="宋体" w:hAnsi="宋体" w:cs="宋体"/>
          <w:spacing w:val="16"/>
          <w:sz w:val="28"/>
          <w:szCs w:val="28"/>
          <w:lang w:eastAsia="zh-CN"/>
        </w:rPr>
        <w:t xml:space="preserve"> </w:t>
      </w:r>
      <w:r>
        <w:rPr>
          <w:rFonts w:ascii="宋体" w:eastAsia="宋体" w:hAnsi="宋体" w:cs="宋体"/>
          <w:sz w:val="28"/>
          <w:szCs w:val="28"/>
          <w:lang w:eastAsia="zh-CN"/>
        </w:rPr>
        <w:t>户投诉；非质量异常导致的客户投诉</w:t>
      </w:r>
      <w:r>
        <w:rPr>
          <w:rFonts w:ascii="宋体" w:eastAsia="宋体" w:hAnsi="宋体" w:cs="宋体"/>
          <w:sz w:val="28"/>
          <w:szCs w:val="28"/>
          <w:lang w:eastAsia="zh-CN"/>
        </w:rPr>
        <w:t>(</w:t>
      </w:r>
      <w:r>
        <w:rPr>
          <w:rFonts w:ascii="宋体" w:eastAsia="宋体" w:hAnsi="宋体" w:cs="宋体"/>
          <w:sz w:val="28"/>
          <w:szCs w:val="28"/>
          <w:lang w:eastAsia="zh-CN"/>
        </w:rPr>
        <w:t>指人为因素造</w:t>
      </w:r>
      <w:r>
        <w:rPr>
          <w:rFonts w:ascii="宋体" w:eastAsia="宋体" w:hAnsi="宋体" w:cs="宋体"/>
          <w:spacing w:val="-1"/>
          <w:sz w:val="28"/>
          <w:szCs w:val="28"/>
          <w:lang w:eastAsia="zh-CN"/>
        </w:rPr>
        <w:t>成</w:t>
      </w:r>
      <w:r>
        <w:rPr>
          <w:rFonts w:ascii="宋体" w:eastAsia="宋体" w:hAnsi="宋体" w:cs="宋体"/>
          <w:spacing w:val="-1"/>
          <w:sz w:val="28"/>
          <w:szCs w:val="28"/>
          <w:lang w:eastAsia="zh-CN"/>
        </w:rPr>
        <w:t>)</w:t>
      </w:r>
      <w:r>
        <w:rPr>
          <w:rFonts w:ascii="宋体" w:eastAsia="宋体" w:hAnsi="宋体" w:cs="宋体"/>
          <w:spacing w:val="-1"/>
          <w:sz w:val="28"/>
          <w:szCs w:val="28"/>
          <w:lang w:eastAsia="zh-CN"/>
        </w:rPr>
        <w:t>；其它原因导致的投</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诉。处理流程：</w:t>
      </w:r>
    </w:p>
    <w:p w14:paraId="5B0534CB" w14:textId="77777777" w:rsidR="0036099B" w:rsidRDefault="0036099B">
      <w:pPr>
        <w:spacing w:line="360" w:lineRule="auto"/>
        <w:rPr>
          <w:rFonts w:ascii="宋体" w:eastAsia="宋体" w:hAnsi="宋体" w:cs="宋体"/>
          <w:sz w:val="28"/>
          <w:szCs w:val="28"/>
          <w:lang w:eastAsia="zh-CN"/>
        </w:rPr>
        <w:sectPr w:rsidR="0036099B">
          <w:pgSz w:w="11905" w:h="17339"/>
          <w:pgMar w:top="1473" w:right="1112" w:bottom="0" w:left="1425" w:header="0" w:footer="0" w:gutter="0"/>
          <w:cols w:space="720"/>
        </w:sectPr>
      </w:pPr>
    </w:p>
    <w:p w14:paraId="71C740E3" w14:textId="77777777" w:rsidR="0036099B" w:rsidRDefault="0000548E">
      <w:pPr>
        <w:spacing w:before="155" w:line="221" w:lineRule="auto"/>
        <w:ind w:left="585"/>
        <w:rPr>
          <w:rFonts w:ascii="宋体" w:eastAsia="宋体" w:hAnsi="宋体" w:cs="宋体"/>
          <w:sz w:val="28"/>
          <w:szCs w:val="28"/>
          <w:lang w:eastAsia="zh-CN"/>
        </w:rPr>
      </w:pPr>
      <w:bookmarkStart w:id="7" w:name="bookmark15"/>
      <w:bookmarkEnd w:id="7"/>
      <w:r>
        <w:rPr>
          <w:rFonts w:ascii="Times New Roman" w:eastAsia="Times New Roman" w:hAnsi="Times New Roman" w:cs="Times New Roman"/>
          <w:spacing w:val="-5"/>
          <w:sz w:val="28"/>
          <w:szCs w:val="28"/>
          <w:lang w:eastAsia="zh-CN"/>
        </w:rPr>
        <w:lastRenderedPageBreak/>
        <w:t>1</w:t>
      </w:r>
      <w:r>
        <w:rPr>
          <w:rFonts w:ascii="宋体" w:eastAsia="宋体" w:hAnsi="宋体" w:cs="宋体"/>
          <w:spacing w:val="-5"/>
          <w:sz w:val="28"/>
          <w:szCs w:val="28"/>
          <w:lang w:eastAsia="zh-CN"/>
        </w:rPr>
        <w:t>）确认投诉问题</w:t>
      </w:r>
    </w:p>
    <w:p w14:paraId="041128F3" w14:textId="77777777" w:rsidR="0036099B" w:rsidRDefault="0000548E">
      <w:pPr>
        <w:spacing w:before="209" w:line="356" w:lineRule="auto"/>
        <w:ind w:left="4" w:right="97" w:firstLine="558"/>
        <w:rPr>
          <w:rFonts w:ascii="宋体" w:eastAsia="宋体" w:hAnsi="宋体" w:cs="宋体"/>
          <w:sz w:val="28"/>
          <w:szCs w:val="28"/>
          <w:lang w:eastAsia="zh-CN"/>
        </w:rPr>
      </w:pPr>
      <w:r>
        <w:rPr>
          <w:rFonts w:ascii="宋体" w:eastAsia="宋体" w:hAnsi="宋体" w:cs="宋体"/>
          <w:spacing w:val="1"/>
          <w:sz w:val="28"/>
          <w:szCs w:val="28"/>
          <w:lang w:eastAsia="zh-CN"/>
        </w:rPr>
        <w:t>接到客户投诉或抱怨后，首先向客户了解具体投诉内容，做详细记录，</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建立客户投诉登记表，产品质量方面投诉应立</w:t>
      </w:r>
      <w:r>
        <w:rPr>
          <w:rFonts w:ascii="宋体" w:eastAsia="宋体" w:hAnsi="宋体" w:cs="宋体"/>
          <w:spacing w:val="-2"/>
          <w:sz w:val="28"/>
          <w:szCs w:val="28"/>
          <w:lang w:eastAsia="zh-CN"/>
        </w:rPr>
        <w:t>即查明投诉产品详细信息</w:t>
      </w:r>
      <w:r>
        <w:rPr>
          <w:rFonts w:ascii="Times New Roman" w:eastAsia="Times New Roman" w:hAnsi="Times New Roman" w:cs="Times New Roman"/>
          <w:spacing w:val="-2"/>
          <w:sz w:val="28"/>
          <w:szCs w:val="28"/>
          <w:lang w:eastAsia="zh-CN"/>
        </w:rPr>
        <w:t>(</w:t>
      </w:r>
      <w:r>
        <w:rPr>
          <w:rFonts w:ascii="宋体" w:eastAsia="宋体" w:hAnsi="宋体" w:cs="宋体"/>
          <w:spacing w:val="-2"/>
          <w:sz w:val="28"/>
          <w:szCs w:val="28"/>
          <w:lang w:eastAsia="zh-CN"/>
        </w:rPr>
        <w:t>订单</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编号、料号、交运日期、数量、不良数量</w:t>
      </w:r>
      <w:r>
        <w:rPr>
          <w:rFonts w:ascii="Times New Roman" w:eastAsia="Times New Roman" w:hAnsi="Times New Roman" w:cs="Times New Roman"/>
          <w:spacing w:val="-2"/>
          <w:sz w:val="28"/>
          <w:szCs w:val="28"/>
          <w:lang w:eastAsia="zh-CN"/>
        </w:rPr>
        <w:t>)</w:t>
      </w:r>
      <w:r>
        <w:rPr>
          <w:rFonts w:ascii="Times New Roman" w:eastAsia="Times New Roman" w:hAnsi="Times New Roman" w:cs="Times New Roman"/>
          <w:spacing w:val="-42"/>
          <w:sz w:val="28"/>
          <w:szCs w:val="28"/>
          <w:lang w:eastAsia="zh-CN"/>
        </w:rPr>
        <w:t xml:space="preserve"> </w:t>
      </w:r>
      <w:r>
        <w:rPr>
          <w:rFonts w:ascii="宋体" w:eastAsia="宋体" w:hAnsi="宋体" w:cs="宋体"/>
          <w:spacing w:val="-2"/>
          <w:sz w:val="28"/>
          <w:szCs w:val="28"/>
          <w:lang w:eastAsia="zh-CN"/>
        </w:rPr>
        <w:t>、客户要求，进</w:t>
      </w:r>
      <w:r>
        <w:rPr>
          <w:rFonts w:ascii="宋体" w:eastAsia="宋体" w:hAnsi="宋体" w:cs="宋体"/>
          <w:spacing w:val="-3"/>
          <w:sz w:val="28"/>
          <w:szCs w:val="28"/>
          <w:lang w:eastAsia="zh-CN"/>
        </w:rPr>
        <w:t>行详细登记，与相</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关部门进行核实，确认。</w:t>
      </w:r>
    </w:p>
    <w:p w14:paraId="215C95B8" w14:textId="77777777" w:rsidR="0036099B" w:rsidRDefault="0000548E">
      <w:pPr>
        <w:spacing w:before="16" w:line="221" w:lineRule="auto"/>
        <w:ind w:left="558"/>
        <w:rPr>
          <w:rFonts w:ascii="宋体" w:eastAsia="宋体" w:hAnsi="宋体" w:cs="宋体"/>
          <w:sz w:val="28"/>
          <w:szCs w:val="28"/>
          <w:lang w:eastAsia="zh-CN"/>
        </w:rPr>
      </w:pPr>
      <w:r>
        <w:rPr>
          <w:rFonts w:ascii="Times New Roman" w:eastAsia="Times New Roman" w:hAnsi="Times New Roman" w:cs="Times New Roman"/>
          <w:spacing w:val="-15"/>
          <w:sz w:val="28"/>
          <w:szCs w:val="28"/>
          <w:lang w:eastAsia="zh-CN"/>
        </w:rPr>
        <w:t>2</w:t>
      </w:r>
      <w:r>
        <w:rPr>
          <w:rFonts w:ascii="宋体" w:eastAsia="宋体" w:hAnsi="宋体" w:cs="宋体"/>
          <w:spacing w:val="-15"/>
          <w:sz w:val="28"/>
          <w:szCs w:val="28"/>
          <w:lang w:eastAsia="zh-CN"/>
        </w:rPr>
        <w:t>）、分析、核实问题</w:t>
      </w:r>
    </w:p>
    <w:p w14:paraId="77E88A75" w14:textId="77777777" w:rsidR="0036099B" w:rsidRDefault="0000548E">
      <w:pPr>
        <w:spacing w:before="211" w:line="359" w:lineRule="auto"/>
        <w:ind w:left="1" w:right="21" w:firstLine="562"/>
        <w:rPr>
          <w:rFonts w:ascii="宋体" w:eastAsia="宋体" w:hAnsi="宋体" w:cs="宋体"/>
          <w:sz w:val="28"/>
          <w:szCs w:val="28"/>
          <w:lang w:eastAsia="zh-CN"/>
        </w:rPr>
      </w:pPr>
      <w:r>
        <w:rPr>
          <w:rFonts w:ascii="宋体" w:eastAsia="宋体" w:hAnsi="宋体" w:cs="宋体"/>
          <w:spacing w:val="-5"/>
          <w:sz w:val="28"/>
          <w:szCs w:val="28"/>
          <w:lang w:eastAsia="zh-CN"/>
        </w:rPr>
        <w:t>根据不同分类，对投诉进行分析，若属我方质量问题应另拟定处理方式，</w:t>
      </w:r>
      <w:r>
        <w:rPr>
          <w:rFonts w:ascii="宋体" w:eastAsia="宋体" w:hAnsi="宋体" w:cs="宋体"/>
          <w:spacing w:val="2"/>
          <w:sz w:val="28"/>
          <w:szCs w:val="28"/>
          <w:lang w:eastAsia="zh-CN"/>
        </w:rPr>
        <w:t xml:space="preserve"> </w:t>
      </w:r>
      <w:r>
        <w:rPr>
          <w:rFonts w:ascii="宋体" w:eastAsia="宋体" w:hAnsi="宋体" w:cs="宋体"/>
          <w:spacing w:val="1"/>
          <w:sz w:val="28"/>
          <w:szCs w:val="28"/>
          <w:lang w:eastAsia="zh-CN"/>
        </w:rPr>
        <w:t>会同技术中心、技术部等部门共同分析造成投诉原因及责任归属部门；对人</w:t>
      </w:r>
      <w:r>
        <w:rPr>
          <w:rFonts w:ascii="宋体" w:eastAsia="宋体" w:hAnsi="宋体" w:cs="宋体"/>
          <w:spacing w:val="13"/>
          <w:sz w:val="28"/>
          <w:szCs w:val="28"/>
          <w:lang w:eastAsia="zh-CN"/>
        </w:rPr>
        <w:t xml:space="preserve"> </w:t>
      </w:r>
      <w:r>
        <w:rPr>
          <w:rFonts w:ascii="宋体" w:eastAsia="宋体" w:hAnsi="宋体" w:cs="宋体"/>
          <w:spacing w:val="1"/>
          <w:sz w:val="28"/>
          <w:szCs w:val="28"/>
          <w:lang w:eastAsia="zh-CN"/>
        </w:rPr>
        <w:t>为因素和其他原因造成的投诉，配合其他相关部门按流程，与产品质量问题</w:t>
      </w:r>
      <w:r>
        <w:rPr>
          <w:rFonts w:ascii="宋体" w:eastAsia="宋体" w:hAnsi="宋体" w:cs="宋体"/>
          <w:spacing w:val="13"/>
          <w:sz w:val="28"/>
          <w:szCs w:val="28"/>
          <w:lang w:eastAsia="zh-CN"/>
        </w:rPr>
        <w:t xml:space="preserve"> </w:t>
      </w:r>
      <w:r>
        <w:rPr>
          <w:rFonts w:ascii="宋体" w:eastAsia="宋体" w:hAnsi="宋体" w:cs="宋体"/>
          <w:spacing w:val="-2"/>
          <w:sz w:val="28"/>
          <w:szCs w:val="28"/>
          <w:lang w:eastAsia="zh-CN"/>
        </w:rPr>
        <w:t>同等对待、处理。</w:t>
      </w:r>
    </w:p>
    <w:p w14:paraId="2F14A9CF" w14:textId="77777777" w:rsidR="0036099B" w:rsidRDefault="0000548E">
      <w:pPr>
        <w:spacing w:line="359" w:lineRule="auto"/>
        <w:ind w:left="4" w:right="98" w:firstLine="563"/>
        <w:rPr>
          <w:rFonts w:ascii="宋体" w:eastAsia="宋体" w:hAnsi="宋体" w:cs="宋体"/>
          <w:sz w:val="28"/>
          <w:szCs w:val="28"/>
          <w:lang w:eastAsia="zh-CN"/>
        </w:rPr>
      </w:pPr>
      <w:r>
        <w:rPr>
          <w:rFonts w:ascii="宋体" w:eastAsia="宋体" w:hAnsi="宋体" w:cs="宋体"/>
          <w:spacing w:val="1"/>
          <w:sz w:val="28"/>
          <w:szCs w:val="28"/>
          <w:lang w:eastAsia="zh-CN"/>
        </w:rPr>
        <w:t>如判定结果非我方原因造成，认真向客户解释，并出示我方鉴定结果及</w:t>
      </w:r>
      <w:r>
        <w:rPr>
          <w:rFonts w:ascii="宋体" w:eastAsia="宋体" w:hAnsi="宋体" w:cs="宋体"/>
          <w:spacing w:val="10"/>
          <w:sz w:val="28"/>
          <w:szCs w:val="28"/>
          <w:lang w:eastAsia="zh-CN"/>
        </w:rPr>
        <w:t xml:space="preserve"> </w:t>
      </w:r>
      <w:r>
        <w:rPr>
          <w:rFonts w:ascii="宋体" w:eastAsia="宋体" w:hAnsi="宋体" w:cs="宋体"/>
          <w:spacing w:val="-1"/>
          <w:sz w:val="28"/>
          <w:szCs w:val="28"/>
          <w:lang w:eastAsia="zh-CN"/>
        </w:rPr>
        <w:t>依据，协同客户分析可能的原因，并与客户商讨后续解决问题办法。</w:t>
      </w:r>
    </w:p>
    <w:p w14:paraId="46C3350D" w14:textId="77777777" w:rsidR="0036099B" w:rsidRDefault="0000548E">
      <w:pPr>
        <w:spacing w:before="2" w:line="219" w:lineRule="auto"/>
        <w:ind w:left="564"/>
        <w:rPr>
          <w:rFonts w:ascii="宋体" w:eastAsia="宋体" w:hAnsi="宋体" w:cs="宋体"/>
          <w:sz w:val="28"/>
          <w:szCs w:val="28"/>
          <w:lang w:eastAsia="zh-CN"/>
        </w:rPr>
      </w:pPr>
      <w:r>
        <w:rPr>
          <w:rFonts w:ascii="Times New Roman" w:eastAsia="Times New Roman" w:hAnsi="Times New Roman" w:cs="Times New Roman"/>
          <w:spacing w:val="-2"/>
          <w:sz w:val="28"/>
          <w:szCs w:val="28"/>
          <w:lang w:eastAsia="zh-CN"/>
        </w:rPr>
        <w:t>3</w:t>
      </w:r>
      <w:r>
        <w:rPr>
          <w:rFonts w:ascii="宋体" w:eastAsia="宋体" w:hAnsi="宋体" w:cs="宋体"/>
          <w:spacing w:val="-2"/>
          <w:sz w:val="28"/>
          <w:szCs w:val="28"/>
          <w:lang w:eastAsia="zh-CN"/>
        </w:rPr>
        <w:t>）协商处理办法</w:t>
      </w:r>
    </w:p>
    <w:p w14:paraId="49D71F2B" w14:textId="77777777" w:rsidR="0036099B" w:rsidRDefault="0000548E">
      <w:pPr>
        <w:spacing w:before="212" w:line="359" w:lineRule="auto"/>
        <w:ind w:firstLine="564"/>
        <w:rPr>
          <w:rFonts w:ascii="宋体" w:eastAsia="宋体" w:hAnsi="宋体" w:cs="宋体"/>
          <w:sz w:val="28"/>
          <w:szCs w:val="28"/>
          <w:lang w:eastAsia="zh-CN"/>
        </w:rPr>
      </w:pPr>
      <w:r>
        <w:rPr>
          <w:rFonts w:ascii="宋体" w:eastAsia="宋体" w:hAnsi="宋体" w:cs="宋体"/>
          <w:spacing w:val="-4"/>
          <w:sz w:val="28"/>
          <w:szCs w:val="28"/>
          <w:lang w:eastAsia="zh-CN"/>
        </w:rPr>
        <w:t>情节较轻的质量投诉，登记备案，及时反馈给相关部</w:t>
      </w:r>
      <w:r>
        <w:rPr>
          <w:rFonts w:ascii="宋体" w:eastAsia="宋体" w:hAnsi="宋体" w:cs="宋体"/>
          <w:spacing w:val="-5"/>
          <w:sz w:val="28"/>
          <w:szCs w:val="28"/>
          <w:lang w:eastAsia="zh-CN"/>
        </w:rPr>
        <w:t>门并引起高度重视。</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情节严重的投诉，填写客户投诉处理表，由</w:t>
      </w:r>
      <w:r>
        <w:rPr>
          <w:rFonts w:ascii="宋体" w:eastAsia="宋体" w:hAnsi="宋体" w:cs="宋体" w:hint="eastAsia"/>
          <w:spacing w:val="1"/>
          <w:sz w:val="28"/>
          <w:szCs w:val="28"/>
          <w:lang w:eastAsia="zh-CN"/>
        </w:rPr>
        <w:t>综合部</w:t>
      </w:r>
      <w:r>
        <w:rPr>
          <w:rFonts w:ascii="宋体" w:eastAsia="宋体" w:hAnsi="宋体" w:cs="宋体"/>
          <w:spacing w:val="1"/>
          <w:sz w:val="28"/>
          <w:szCs w:val="28"/>
          <w:lang w:eastAsia="zh-CN"/>
        </w:rPr>
        <w:t>及</w:t>
      </w:r>
      <w:r>
        <w:rPr>
          <w:rFonts w:ascii="宋体" w:eastAsia="宋体" w:hAnsi="宋体" w:cs="宋体" w:hint="eastAsia"/>
          <w:spacing w:val="1"/>
          <w:sz w:val="28"/>
          <w:szCs w:val="28"/>
          <w:lang w:eastAsia="zh-CN"/>
        </w:rPr>
        <w:t>业务部</w:t>
      </w:r>
      <w:r>
        <w:rPr>
          <w:rFonts w:ascii="宋体" w:eastAsia="宋体" w:hAnsi="宋体" w:cs="宋体"/>
          <w:spacing w:val="1"/>
          <w:sz w:val="28"/>
          <w:szCs w:val="28"/>
          <w:lang w:eastAsia="zh-CN"/>
        </w:rPr>
        <w:t>提出产品解决措</w:t>
      </w:r>
      <w:r>
        <w:rPr>
          <w:rFonts w:ascii="宋体" w:eastAsia="宋体" w:hAnsi="宋体" w:cs="宋体"/>
          <w:spacing w:val="14"/>
          <w:sz w:val="28"/>
          <w:szCs w:val="28"/>
          <w:lang w:eastAsia="zh-CN"/>
        </w:rPr>
        <w:t xml:space="preserve"> </w:t>
      </w:r>
      <w:r>
        <w:rPr>
          <w:rFonts w:ascii="宋体" w:eastAsia="宋体" w:hAnsi="宋体" w:cs="宋体"/>
          <w:spacing w:val="2"/>
          <w:sz w:val="28"/>
          <w:szCs w:val="28"/>
          <w:lang w:eastAsia="zh-CN"/>
        </w:rPr>
        <w:t>施，</w:t>
      </w:r>
      <w:r>
        <w:rPr>
          <w:rFonts w:ascii="宋体" w:eastAsia="宋体" w:hAnsi="宋体" w:cs="宋体" w:hint="eastAsia"/>
          <w:spacing w:val="1"/>
          <w:sz w:val="28"/>
          <w:szCs w:val="28"/>
          <w:lang w:eastAsia="zh-CN"/>
        </w:rPr>
        <w:t>综合部</w:t>
      </w:r>
      <w:r>
        <w:rPr>
          <w:rFonts w:ascii="宋体" w:eastAsia="宋体" w:hAnsi="宋体" w:cs="宋体"/>
          <w:spacing w:val="1"/>
          <w:sz w:val="28"/>
          <w:szCs w:val="28"/>
          <w:lang w:eastAsia="zh-CN"/>
        </w:rPr>
        <w:t>及</w:t>
      </w:r>
      <w:r>
        <w:rPr>
          <w:rFonts w:ascii="宋体" w:eastAsia="宋体" w:hAnsi="宋体" w:cs="宋体" w:hint="eastAsia"/>
          <w:spacing w:val="1"/>
          <w:sz w:val="28"/>
          <w:szCs w:val="28"/>
          <w:lang w:eastAsia="zh-CN"/>
        </w:rPr>
        <w:t>业务部</w:t>
      </w:r>
      <w:r>
        <w:rPr>
          <w:rFonts w:ascii="宋体" w:eastAsia="宋体" w:hAnsi="宋体" w:cs="宋体"/>
          <w:spacing w:val="2"/>
          <w:sz w:val="28"/>
          <w:szCs w:val="28"/>
          <w:lang w:eastAsia="zh-CN"/>
        </w:rPr>
        <w:t>共同商议解决办法，并与客户协商最终解决办法，</w:t>
      </w:r>
      <w:r>
        <w:rPr>
          <w:rFonts w:ascii="宋体" w:eastAsia="宋体" w:hAnsi="宋体" w:cs="宋体"/>
          <w:spacing w:val="-2"/>
          <w:sz w:val="28"/>
          <w:szCs w:val="28"/>
          <w:lang w:eastAsia="zh-CN"/>
        </w:rPr>
        <w:t>报各部门审批。</w:t>
      </w:r>
    </w:p>
    <w:p w14:paraId="5CD3A097" w14:textId="77777777" w:rsidR="0036099B" w:rsidRDefault="0000548E">
      <w:pPr>
        <w:spacing w:before="1" w:line="220" w:lineRule="auto"/>
        <w:ind w:left="557"/>
        <w:rPr>
          <w:rFonts w:ascii="宋体" w:eastAsia="宋体" w:hAnsi="宋体" w:cs="宋体"/>
          <w:sz w:val="28"/>
          <w:szCs w:val="28"/>
          <w:lang w:eastAsia="zh-CN"/>
        </w:rPr>
      </w:pPr>
      <w:r>
        <w:rPr>
          <w:rFonts w:ascii="Times New Roman" w:eastAsia="Times New Roman" w:hAnsi="Times New Roman" w:cs="Times New Roman"/>
          <w:spacing w:val="-13"/>
          <w:sz w:val="28"/>
          <w:szCs w:val="28"/>
          <w:lang w:eastAsia="zh-CN"/>
        </w:rPr>
        <w:t>4</w:t>
      </w:r>
      <w:r>
        <w:rPr>
          <w:rFonts w:ascii="宋体" w:eastAsia="宋体" w:hAnsi="宋体" w:cs="宋体"/>
          <w:spacing w:val="-13"/>
          <w:sz w:val="28"/>
          <w:szCs w:val="28"/>
          <w:lang w:eastAsia="zh-CN"/>
        </w:rPr>
        <w:t>）、处理及落实处理方案</w:t>
      </w:r>
    </w:p>
    <w:p w14:paraId="3DC4B73E" w14:textId="77777777" w:rsidR="0036099B" w:rsidRDefault="0000548E">
      <w:pPr>
        <w:spacing w:before="211" w:line="359" w:lineRule="auto"/>
        <w:ind w:left="1" w:right="98" w:firstLine="561"/>
        <w:rPr>
          <w:rFonts w:ascii="宋体" w:eastAsia="宋体" w:hAnsi="宋体" w:cs="宋体"/>
          <w:sz w:val="28"/>
          <w:szCs w:val="28"/>
          <w:lang w:eastAsia="zh-CN"/>
        </w:rPr>
      </w:pPr>
      <w:r>
        <w:rPr>
          <w:rFonts w:ascii="宋体" w:eastAsia="宋体" w:hAnsi="宋体" w:cs="宋体"/>
          <w:spacing w:val="1"/>
          <w:sz w:val="28"/>
          <w:szCs w:val="28"/>
          <w:lang w:eastAsia="zh-CN"/>
        </w:rPr>
        <w:t>及时向客户反馈投诉解决进程，依商议的解决办法进行后续处理，并全</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程跟踪落实情况。</w:t>
      </w:r>
      <w:r>
        <w:rPr>
          <w:rFonts w:ascii="宋体" w:eastAsia="宋体" w:hAnsi="宋体" w:cs="宋体" w:hint="eastAsia"/>
          <w:spacing w:val="1"/>
          <w:sz w:val="28"/>
          <w:szCs w:val="28"/>
          <w:lang w:eastAsia="zh-CN"/>
        </w:rPr>
        <w:t>综合部和业务部</w:t>
      </w:r>
      <w:r>
        <w:rPr>
          <w:rFonts w:ascii="宋体" w:eastAsia="宋体" w:hAnsi="宋体" w:cs="宋体"/>
          <w:spacing w:val="1"/>
          <w:sz w:val="28"/>
          <w:szCs w:val="28"/>
          <w:lang w:eastAsia="zh-CN"/>
        </w:rPr>
        <w:t>拟定改善方法避免同类问题再次</w:t>
      </w:r>
      <w:r>
        <w:rPr>
          <w:rFonts w:ascii="宋体" w:eastAsia="宋体" w:hAnsi="宋体" w:cs="宋体"/>
          <w:spacing w:val="-3"/>
          <w:sz w:val="28"/>
          <w:szCs w:val="28"/>
          <w:lang w:eastAsia="zh-CN"/>
        </w:rPr>
        <w:t>发生。</w:t>
      </w:r>
    </w:p>
    <w:p w14:paraId="3EB69F10" w14:textId="77777777" w:rsidR="0036099B" w:rsidRDefault="0000548E">
      <w:pPr>
        <w:spacing w:before="3" w:line="359" w:lineRule="auto"/>
        <w:ind w:left="1" w:right="155" w:firstLine="562"/>
        <w:rPr>
          <w:rFonts w:ascii="宋体" w:eastAsia="宋体" w:hAnsi="宋体" w:cs="宋体"/>
          <w:sz w:val="28"/>
          <w:szCs w:val="28"/>
          <w:lang w:eastAsia="zh-CN"/>
        </w:rPr>
      </w:pPr>
      <w:r>
        <w:rPr>
          <w:rFonts w:ascii="宋体" w:eastAsia="宋体" w:hAnsi="宋体" w:cs="宋体"/>
          <w:sz w:val="28"/>
          <w:szCs w:val="28"/>
          <w:lang w:eastAsia="zh-CN"/>
        </w:rPr>
        <w:t>信息收集、整合管理。通过顾客回访、网站</w:t>
      </w:r>
      <w:r>
        <w:rPr>
          <w:rFonts w:ascii="宋体" w:eastAsia="宋体" w:hAnsi="宋体" w:cs="宋体"/>
          <w:spacing w:val="-1"/>
          <w:sz w:val="28"/>
          <w:szCs w:val="28"/>
          <w:lang w:eastAsia="zh-CN"/>
        </w:rPr>
        <w:t>发布信息、顾客反馈等方式</w:t>
      </w:r>
      <w:r>
        <w:rPr>
          <w:rFonts w:ascii="宋体" w:eastAsia="宋体" w:hAnsi="宋体" w:cs="宋体"/>
          <w:sz w:val="28"/>
          <w:szCs w:val="28"/>
          <w:lang w:eastAsia="zh-CN"/>
        </w:rPr>
        <w:t xml:space="preserve"> </w:t>
      </w:r>
      <w:r>
        <w:rPr>
          <w:rFonts w:ascii="宋体" w:eastAsia="宋体" w:hAnsi="宋体" w:cs="宋体"/>
          <w:sz w:val="28"/>
          <w:szCs w:val="28"/>
          <w:lang w:eastAsia="zh-CN"/>
        </w:rPr>
        <w:t>收集投诉信息，受到投诉信息后，进行记录、分析</w:t>
      </w:r>
      <w:r>
        <w:rPr>
          <w:rFonts w:ascii="宋体" w:eastAsia="宋体" w:hAnsi="宋体" w:cs="宋体"/>
          <w:spacing w:val="-1"/>
          <w:sz w:val="28"/>
          <w:szCs w:val="28"/>
          <w:lang w:eastAsia="zh-CN"/>
        </w:rPr>
        <w:t>和整理，并根据流程转发</w:t>
      </w:r>
      <w:r>
        <w:rPr>
          <w:rFonts w:ascii="宋体" w:eastAsia="宋体" w:hAnsi="宋体" w:cs="宋体"/>
          <w:sz w:val="28"/>
          <w:szCs w:val="28"/>
          <w:lang w:eastAsia="zh-CN"/>
        </w:rPr>
        <w:t xml:space="preserve"> </w:t>
      </w:r>
      <w:r>
        <w:rPr>
          <w:rFonts w:ascii="宋体" w:eastAsia="宋体" w:hAnsi="宋体" w:cs="宋体"/>
          <w:sz w:val="28"/>
          <w:szCs w:val="28"/>
          <w:lang w:eastAsia="zh-CN"/>
        </w:rPr>
        <w:t>到相关部门进行处理。在分析投诉信息时，借助相关</w:t>
      </w:r>
      <w:r>
        <w:rPr>
          <w:rFonts w:ascii="宋体" w:eastAsia="宋体" w:hAnsi="宋体" w:cs="宋体"/>
          <w:spacing w:val="-1"/>
          <w:sz w:val="28"/>
          <w:szCs w:val="28"/>
          <w:lang w:eastAsia="zh-CN"/>
        </w:rPr>
        <w:t>的质量问题分析工具；</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在分析一些技术类或人员素质的问题时采用头脑风暴等方法。</w:t>
      </w:r>
    </w:p>
    <w:p w14:paraId="7F0104F9" w14:textId="77777777" w:rsidR="0036099B" w:rsidRDefault="0036099B">
      <w:pPr>
        <w:spacing w:line="359" w:lineRule="auto"/>
        <w:rPr>
          <w:rFonts w:ascii="宋体" w:eastAsia="宋体" w:hAnsi="宋体" w:cs="宋体"/>
          <w:sz w:val="28"/>
          <w:szCs w:val="28"/>
          <w:lang w:eastAsia="zh-CN"/>
        </w:rPr>
        <w:sectPr w:rsidR="0036099B">
          <w:pgSz w:w="11905" w:h="17339"/>
          <w:pgMar w:top="1473" w:right="1090" w:bottom="0" w:left="1424" w:header="0" w:footer="0" w:gutter="0"/>
          <w:cols w:space="720"/>
        </w:sectPr>
      </w:pPr>
    </w:p>
    <w:p w14:paraId="6528AE54" w14:textId="77777777" w:rsidR="0036099B" w:rsidRDefault="0000548E">
      <w:pPr>
        <w:spacing w:before="156" w:line="359" w:lineRule="auto"/>
        <w:ind w:left="128" w:right="78" w:firstLine="560"/>
        <w:jc w:val="both"/>
        <w:rPr>
          <w:rFonts w:ascii="宋体" w:eastAsia="宋体" w:hAnsi="宋体" w:cs="宋体"/>
          <w:sz w:val="28"/>
          <w:szCs w:val="28"/>
          <w:lang w:eastAsia="zh-CN"/>
        </w:rPr>
      </w:pPr>
      <w:r>
        <w:rPr>
          <w:rFonts w:ascii="宋体" w:eastAsia="宋体" w:hAnsi="宋体" w:cs="宋体"/>
          <w:spacing w:val="-1"/>
          <w:sz w:val="28"/>
          <w:szCs w:val="28"/>
          <w:lang w:eastAsia="zh-CN"/>
        </w:rPr>
        <w:lastRenderedPageBreak/>
        <w:t>信息分析、共享，与改进管理。</w:t>
      </w:r>
      <w:r>
        <w:rPr>
          <w:rFonts w:ascii="宋体" w:eastAsia="宋体" w:hAnsi="宋体" w:cs="宋体" w:hint="eastAsia"/>
          <w:spacing w:val="-1"/>
          <w:sz w:val="28"/>
          <w:szCs w:val="28"/>
          <w:lang w:eastAsia="zh-CN"/>
        </w:rPr>
        <w:t>中通云配</w:t>
      </w:r>
      <w:r>
        <w:rPr>
          <w:rFonts w:ascii="宋体" w:eastAsia="宋体" w:hAnsi="宋体" w:cs="宋体"/>
          <w:spacing w:val="-1"/>
          <w:sz w:val="28"/>
          <w:szCs w:val="28"/>
          <w:lang w:eastAsia="zh-CN"/>
        </w:rPr>
        <w:t>对客户满意度和投诉信息进行实时</w:t>
      </w:r>
      <w:r>
        <w:rPr>
          <w:rFonts w:ascii="宋体" w:eastAsia="宋体" w:hAnsi="宋体" w:cs="宋体"/>
          <w:spacing w:val="-5"/>
          <w:sz w:val="28"/>
          <w:szCs w:val="28"/>
          <w:lang w:eastAsia="zh-CN"/>
        </w:rPr>
        <w:t>监控，将获取的顾客满意度信息进行分析和汇总，有针对性地采取改进措施，</w:t>
      </w:r>
      <w:r>
        <w:rPr>
          <w:rFonts w:ascii="宋体" w:eastAsia="宋体" w:hAnsi="宋体" w:cs="宋体"/>
          <w:spacing w:val="-1"/>
          <w:sz w:val="28"/>
          <w:szCs w:val="28"/>
          <w:lang w:eastAsia="zh-CN"/>
        </w:rPr>
        <w:t>并将结果在内部各部门之间共享，提高投诉处理效率。</w:t>
      </w:r>
    </w:p>
    <w:p w14:paraId="64B4BFAE" w14:textId="77777777" w:rsidR="0036099B" w:rsidRDefault="0000548E">
      <w:pPr>
        <w:spacing w:before="4" w:line="359" w:lineRule="auto"/>
        <w:ind w:left="128" w:right="78" w:firstLine="426"/>
        <w:jc w:val="both"/>
        <w:rPr>
          <w:rFonts w:ascii="宋体" w:eastAsia="宋体" w:hAnsi="宋体" w:cs="宋体"/>
          <w:sz w:val="28"/>
          <w:szCs w:val="28"/>
          <w:lang w:eastAsia="zh-CN"/>
        </w:rPr>
      </w:pPr>
      <w:r>
        <w:rPr>
          <w:rFonts w:ascii="宋体" w:eastAsia="宋体" w:hAnsi="宋体" w:cs="宋体"/>
          <w:spacing w:val="-3"/>
          <w:sz w:val="28"/>
          <w:szCs w:val="28"/>
          <w:lang w:eastAsia="zh-CN"/>
        </w:rPr>
        <w:t>（三）公司非常重视诚信建设以及对反商业贿赂的内部监督，严</w:t>
      </w:r>
      <w:r>
        <w:rPr>
          <w:rFonts w:ascii="宋体" w:eastAsia="宋体" w:hAnsi="宋体" w:cs="宋体"/>
          <w:spacing w:val="-4"/>
          <w:sz w:val="28"/>
          <w:szCs w:val="28"/>
          <w:lang w:eastAsia="zh-CN"/>
        </w:rPr>
        <w:t>格执行廉</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正监察制度，完善防治商业贿赂的长效机制，严格监控和防范公司或员工与</w:t>
      </w:r>
      <w:r>
        <w:rPr>
          <w:rFonts w:ascii="宋体" w:eastAsia="宋体" w:hAnsi="宋体" w:cs="宋体"/>
          <w:spacing w:val="11"/>
          <w:sz w:val="28"/>
          <w:szCs w:val="28"/>
          <w:lang w:eastAsia="zh-CN"/>
        </w:rPr>
        <w:t xml:space="preserve"> </w:t>
      </w:r>
      <w:r>
        <w:rPr>
          <w:rFonts w:ascii="宋体" w:eastAsia="宋体" w:hAnsi="宋体" w:cs="宋体"/>
          <w:spacing w:val="1"/>
          <w:sz w:val="28"/>
          <w:szCs w:val="28"/>
          <w:lang w:eastAsia="zh-CN"/>
        </w:rPr>
        <w:t>客户和供应商的各类商业贿赂活动，在公司内部树立正气，坚决抵制歪风邪</w:t>
      </w:r>
      <w:r>
        <w:rPr>
          <w:rFonts w:ascii="宋体" w:eastAsia="宋体" w:hAnsi="宋体" w:cs="宋体"/>
          <w:spacing w:val="11"/>
          <w:sz w:val="28"/>
          <w:szCs w:val="28"/>
          <w:lang w:eastAsia="zh-CN"/>
        </w:rPr>
        <w:t xml:space="preserve"> </w:t>
      </w:r>
      <w:r>
        <w:rPr>
          <w:rFonts w:ascii="宋体" w:eastAsia="宋体" w:hAnsi="宋体" w:cs="宋体"/>
          <w:spacing w:val="-5"/>
          <w:sz w:val="28"/>
          <w:szCs w:val="28"/>
          <w:lang w:eastAsia="zh-CN"/>
        </w:rPr>
        <w:t>气，严格遵守商业道德和社会公德。同</w:t>
      </w:r>
      <w:r>
        <w:rPr>
          <w:rFonts w:ascii="宋体" w:eastAsia="宋体" w:hAnsi="宋体" w:cs="宋体"/>
          <w:spacing w:val="-5"/>
          <w:sz w:val="28"/>
          <w:szCs w:val="28"/>
          <w:lang w:eastAsia="zh-CN"/>
        </w:rPr>
        <w:t>时，公司不依靠虚假宣传和广告牟利，</w:t>
      </w:r>
      <w:r>
        <w:rPr>
          <w:rFonts w:ascii="宋体" w:eastAsia="宋体" w:hAnsi="宋体" w:cs="宋体"/>
          <w:spacing w:val="13"/>
          <w:sz w:val="28"/>
          <w:szCs w:val="28"/>
          <w:lang w:eastAsia="zh-CN"/>
        </w:rPr>
        <w:t xml:space="preserve"> </w:t>
      </w:r>
      <w:r>
        <w:rPr>
          <w:rFonts w:ascii="宋体" w:eastAsia="宋体" w:hAnsi="宋体" w:cs="宋体"/>
          <w:spacing w:val="1"/>
          <w:sz w:val="28"/>
          <w:szCs w:val="28"/>
          <w:lang w:eastAsia="zh-CN"/>
        </w:rPr>
        <w:t>不侵犯供应商、客户的著作权、商标权、专利权等知识产权，公司通过营造</w:t>
      </w:r>
      <w:r>
        <w:rPr>
          <w:rFonts w:ascii="宋体" w:eastAsia="宋体" w:hAnsi="宋体" w:cs="宋体"/>
          <w:spacing w:val="11"/>
          <w:sz w:val="28"/>
          <w:szCs w:val="28"/>
          <w:lang w:eastAsia="zh-CN"/>
        </w:rPr>
        <w:t xml:space="preserve"> </w:t>
      </w:r>
      <w:r>
        <w:rPr>
          <w:rFonts w:ascii="宋体" w:eastAsia="宋体" w:hAnsi="宋体" w:cs="宋体"/>
          <w:spacing w:val="-4"/>
          <w:sz w:val="28"/>
          <w:szCs w:val="28"/>
          <w:lang w:eastAsia="zh-CN"/>
        </w:rPr>
        <w:t>良好的环境，获得</w:t>
      </w:r>
      <w:r>
        <w:rPr>
          <w:rFonts w:ascii="宋体" w:eastAsia="宋体" w:hAnsi="宋体" w:cs="宋体"/>
          <w:spacing w:val="-4"/>
          <w:sz w:val="28"/>
          <w:szCs w:val="28"/>
          <w:lang w:eastAsia="zh-CN"/>
        </w:rPr>
        <w:t>“</w:t>
      </w:r>
      <w:r>
        <w:rPr>
          <w:rFonts w:ascii="宋体" w:eastAsia="宋体" w:hAnsi="宋体" w:cs="宋体"/>
          <w:spacing w:val="-103"/>
          <w:sz w:val="28"/>
          <w:szCs w:val="28"/>
          <w:lang w:eastAsia="zh-CN"/>
        </w:rPr>
        <w:t xml:space="preserve"> </w:t>
      </w:r>
      <w:r>
        <w:rPr>
          <w:rFonts w:ascii="宋体" w:eastAsia="宋体" w:hAnsi="宋体" w:cs="宋体"/>
          <w:spacing w:val="-4"/>
          <w:sz w:val="28"/>
          <w:szCs w:val="28"/>
          <w:lang w:eastAsia="zh-CN"/>
        </w:rPr>
        <w:t>国家高新技术企业</w:t>
      </w:r>
      <w:r>
        <w:rPr>
          <w:rFonts w:ascii="宋体" w:eastAsia="宋体" w:hAnsi="宋体" w:cs="宋体"/>
          <w:spacing w:val="-102"/>
          <w:sz w:val="28"/>
          <w:szCs w:val="28"/>
          <w:lang w:eastAsia="zh-CN"/>
        </w:rPr>
        <w:t xml:space="preserve"> </w:t>
      </w:r>
      <w:r>
        <w:rPr>
          <w:rFonts w:ascii="宋体" w:eastAsia="宋体" w:hAnsi="宋体" w:cs="宋体"/>
          <w:spacing w:val="-4"/>
          <w:sz w:val="28"/>
          <w:szCs w:val="28"/>
          <w:lang w:eastAsia="zh-CN"/>
        </w:rPr>
        <w:t>”</w:t>
      </w:r>
      <w:r>
        <w:rPr>
          <w:rFonts w:ascii="宋体" w:eastAsia="宋体" w:hAnsi="宋体" w:cs="宋体"/>
          <w:spacing w:val="-4"/>
          <w:sz w:val="28"/>
          <w:szCs w:val="28"/>
          <w:lang w:eastAsia="zh-CN"/>
        </w:rPr>
        <w:t>等荣誉。</w:t>
      </w:r>
    </w:p>
    <w:p w14:paraId="052A5706" w14:textId="77777777" w:rsidR="0036099B" w:rsidRDefault="0000548E">
      <w:pPr>
        <w:spacing w:line="220" w:lineRule="auto"/>
        <w:ind w:left="156"/>
        <w:rPr>
          <w:rFonts w:ascii="宋体" w:eastAsia="宋体" w:hAnsi="宋体" w:cs="宋体"/>
          <w:sz w:val="30"/>
          <w:szCs w:val="30"/>
          <w:lang w:eastAsia="zh-CN"/>
        </w:rPr>
      </w:pPr>
      <w:r>
        <w:rPr>
          <w:rFonts w:ascii="宋体" w:eastAsia="宋体" w:hAnsi="宋体" w:cs="宋体"/>
          <w:spacing w:val="-5"/>
          <w:sz w:val="30"/>
          <w:szCs w:val="30"/>
          <w:lang w:eastAsia="zh-CN"/>
        </w:rPr>
        <w:t>四、注重保护环境</w:t>
      </w:r>
    </w:p>
    <w:p w14:paraId="4459285E" w14:textId="77777777" w:rsidR="0036099B" w:rsidRDefault="0000548E">
      <w:pPr>
        <w:spacing w:before="282" w:line="359" w:lineRule="auto"/>
        <w:ind w:left="126" w:right="156" w:firstLine="840"/>
        <w:jc w:val="both"/>
        <w:rPr>
          <w:rFonts w:ascii="宋体" w:eastAsia="宋体" w:hAnsi="宋体" w:cs="宋体"/>
          <w:sz w:val="28"/>
          <w:szCs w:val="28"/>
          <w:lang w:eastAsia="zh-CN"/>
        </w:rPr>
      </w:pPr>
      <w:r>
        <w:rPr>
          <w:rFonts w:ascii="宋体" w:eastAsia="宋体" w:hAnsi="宋体" w:cs="宋体"/>
          <w:spacing w:val="2"/>
          <w:sz w:val="28"/>
          <w:szCs w:val="28"/>
          <w:lang w:eastAsia="zh-CN"/>
        </w:rPr>
        <w:t>公司以</w:t>
      </w:r>
      <w:r>
        <w:rPr>
          <w:rFonts w:ascii="Times New Roman" w:eastAsia="Times New Roman" w:hAnsi="Times New Roman" w:cs="Times New Roman"/>
          <w:spacing w:val="2"/>
          <w:sz w:val="28"/>
          <w:szCs w:val="28"/>
          <w:lang w:eastAsia="zh-CN"/>
        </w:rPr>
        <w:t>“</w:t>
      </w:r>
      <w:r>
        <w:rPr>
          <w:rFonts w:ascii="宋体" w:eastAsia="宋体" w:hAnsi="宋体" w:cs="宋体"/>
          <w:spacing w:val="2"/>
          <w:sz w:val="28"/>
          <w:szCs w:val="28"/>
          <w:lang w:eastAsia="zh-CN"/>
        </w:rPr>
        <w:t>遵纪守法，预防污染和事故；降低风险，提高绩效</w:t>
      </w:r>
      <w:r>
        <w:rPr>
          <w:rFonts w:ascii="Times New Roman" w:eastAsia="Times New Roman" w:hAnsi="Times New Roman" w:cs="Times New Roman"/>
          <w:spacing w:val="2"/>
          <w:sz w:val="28"/>
          <w:szCs w:val="28"/>
          <w:lang w:eastAsia="zh-CN"/>
        </w:rPr>
        <w:t>”</w:t>
      </w:r>
      <w:r>
        <w:rPr>
          <w:rFonts w:ascii="宋体" w:eastAsia="宋体" w:hAnsi="宋体" w:cs="宋体"/>
          <w:spacing w:val="2"/>
          <w:sz w:val="28"/>
          <w:szCs w:val="28"/>
          <w:lang w:eastAsia="zh-CN"/>
        </w:rPr>
        <w:t>为环境方</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针，在快速发展的同时兼顾节能环保，把环境保护作为公司可持续发展的重</w:t>
      </w:r>
      <w:r>
        <w:rPr>
          <w:rFonts w:ascii="宋体" w:eastAsia="宋体" w:hAnsi="宋体" w:cs="宋体"/>
          <w:spacing w:val="13"/>
          <w:sz w:val="28"/>
          <w:szCs w:val="28"/>
          <w:lang w:eastAsia="zh-CN"/>
        </w:rPr>
        <w:t xml:space="preserve"> </w:t>
      </w:r>
      <w:r>
        <w:rPr>
          <w:rFonts w:ascii="宋体" w:eastAsia="宋体" w:hAnsi="宋体" w:cs="宋体"/>
          <w:spacing w:val="1"/>
          <w:sz w:val="28"/>
          <w:szCs w:val="28"/>
          <w:lang w:eastAsia="zh-CN"/>
        </w:rPr>
        <w:t>要内容。公司认真践行节能环保理念，狠抓节能减排和环境保护工作。为切</w:t>
      </w:r>
      <w:r>
        <w:rPr>
          <w:rFonts w:ascii="宋体" w:eastAsia="宋体" w:hAnsi="宋体" w:cs="宋体"/>
          <w:spacing w:val="13"/>
          <w:sz w:val="28"/>
          <w:szCs w:val="28"/>
          <w:lang w:eastAsia="zh-CN"/>
        </w:rPr>
        <w:t xml:space="preserve"> </w:t>
      </w:r>
      <w:r>
        <w:rPr>
          <w:rFonts w:ascii="宋体" w:eastAsia="宋体" w:hAnsi="宋体" w:cs="宋体"/>
          <w:spacing w:val="1"/>
          <w:sz w:val="28"/>
          <w:szCs w:val="28"/>
          <w:lang w:eastAsia="zh-CN"/>
        </w:rPr>
        <w:t>实做好环保管理工作，公司配置专业管理人员和监测人员，构建立体的安全</w:t>
      </w:r>
      <w:r>
        <w:rPr>
          <w:rFonts w:ascii="宋体" w:eastAsia="宋体" w:hAnsi="宋体" w:cs="宋体"/>
          <w:spacing w:val="13"/>
          <w:sz w:val="28"/>
          <w:szCs w:val="28"/>
          <w:lang w:eastAsia="zh-CN"/>
        </w:rPr>
        <w:t xml:space="preserve"> </w:t>
      </w:r>
      <w:r>
        <w:rPr>
          <w:rFonts w:ascii="宋体" w:eastAsia="宋体" w:hAnsi="宋体" w:cs="宋体"/>
          <w:spacing w:val="2"/>
          <w:sz w:val="28"/>
          <w:szCs w:val="28"/>
          <w:lang w:eastAsia="zh-CN"/>
        </w:rPr>
        <w:t>环保管理网络。同时采用</w:t>
      </w:r>
      <w:r>
        <w:rPr>
          <w:rFonts w:ascii="Times New Roman" w:eastAsia="Times New Roman" w:hAnsi="Times New Roman" w:cs="Times New Roman"/>
          <w:spacing w:val="2"/>
          <w:sz w:val="28"/>
          <w:szCs w:val="28"/>
          <w:lang w:eastAsia="zh-CN"/>
        </w:rPr>
        <w:t>“</w:t>
      </w:r>
      <w:r>
        <w:rPr>
          <w:rFonts w:ascii="宋体" w:eastAsia="宋体" w:hAnsi="宋体" w:cs="宋体"/>
          <w:spacing w:val="2"/>
          <w:sz w:val="28"/>
          <w:szCs w:val="28"/>
          <w:lang w:eastAsia="zh-CN"/>
        </w:rPr>
        <w:t>垂直管理</w:t>
      </w:r>
      <w:r>
        <w:rPr>
          <w:rFonts w:ascii="Times New Roman" w:eastAsia="Times New Roman" w:hAnsi="Times New Roman" w:cs="Times New Roman"/>
          <w:spacing w:val="2"/>
          <w:sz w:val="28"/>
          <w:szCs w:val="28"/>
          <w:lang w:eastAsia="zh-CN"/>
        </w:rPr>
        <w:t>”</w:t>
      </w:r>
      <w:r>
        <w:rPr>
          <w:rFonts w:ascii="宋体" w:eastAsia="宋体" w:hAnsi="宋体" w:cs="宋体"/>
          <w:spacing w:val="2"/>
          <w:sz w:val="28"/>
          <w:szCs w:val="28"/>
          <w:lang w:eastAsia="zh-CN"/>
        </w:rPr>
        <w:t>：</w:t>
      </w:r>
      <w:r>
        <w:rPr>
          <w:rFonts w:ascii="宋体" w:eastAsia="宋体" w:hAnsi="宋体" w:cs="宋体" w:hint="eastAsia"/>
          <w:spacing w:val="2"/>
          <w:sz w:val="28"/>
          <w:szCs w:val="28"/>
          <w:lang w:eastAsia="zh-CN"/>
        </w:rPr>
        <w:t>综合部</w:t>
      </w:r>
      <w:r>
        <w:rPr>
          <w:rFonts w:ascii="宋体" w:eastAsia="宋体" w:hAnsi="宋体" w:cs="宋体"/>
          <w:spacing w:val="2"/>
          <w:sz w:val="28"/>
          <w:szCs w:val="28"/>
          <w:lang w:eastAsia="zh-CN"/>
        </w:rPr>
        <w:t>经理全权负责</w:t>
      </w:r>
      <w:r>
        <w:rPr>
          <w:rFonts w:ascii="宋体" w:eastAsia="宋体" w:hAnsi="宋体" w:cs="宋体" w:hint="eastAsia"/>
          <w:spacing w:val="2"/>
          <w:sz w:val="28"/>
          <w:szCs w:val="28"/>
          <w:lang w:eastAsia="zh-CN"/>
        </w:rPr>
        <w:t>运营过程</w:t>
      </w:r>
      <w:r>
        <w:rPr>
          <w:rFonts w:ascii="宋体" w:eastAsia="宋体" w:hAnsi="宋体" w:cs="宋体"/>
          <w:spacing w:val="2"/>
          <w:sz w:val="28"/>
          <w:szCs w:val="28"/>
          <w:lang w:eastAsia="zh-CN"/>
        </w:rPr>
        <w:t>日常环</w:t>
      </w:r>
      <w:r>
        <w:rPr>
          <w:rFonts w:ascii="宋体" w:eastAsia="宋体" w:hAnsi="宋体" w:cs="宋体"/>
          <w:spacing w:val="10"/>
          <w:sz w:val="28"/>
          <w:szCs w:val="28"/>
          <w:lang w:eastAsia="zh-CN"/>
        </w:rPr>
        <w:t xml:space="preserve"> </w:t>
      </w:r>
      <w:r>
        <w:rPr>
          <w:rFonts w:ascii="宋体" w:eastAsia="宋体" w:hAnsi="宋体" w:cs="宋体"/>
          <w:spacing w:val="1"/>
          <w:sz w:val="28"/>
          <w:szCs w:val="28"/>
          <w:lang w:eastAsia="zh-CN"/>
        </w:rPr>
        <w:t>保管理工作，由</w:t>
      </w:r>
      <w:r>
        <w:rPr>
          <w:rFonts w:ascii="宋体" w:eastAsia="宋体" w:hAnsi="宋体" w:cs="宋体" w:hint="eastAsia"/>
          <w:spacing w:val="1"/>
          <w:sz w:val="28"/>
          <w:szCs w:val="28"/>
          <w:lang w:eastAsia="zh-CN"/>
        </w:rPr>
        <w:t>综合部</w:t>
      </w:r>
      <w:r>
        <w:rPr>
          <w:rFonts w:ascii="宋体" w:eastAsia="宋体" w:hAnsi="宋体" w:cs="宋体"/>
          <w:spacing w:val="-2"/>
          <w:sz w:val="28"/>
          <w:szCs w:val="28"/>
          <w:lang w:eastAsia="zh-CN"/>
        </w:rPr>
        <w:t>具体负责厂区的环保监督管理工作，负责厂区环保情况</w:t>
      </w:r>
      <w:r>
        <w:rPr>
          <w:rFonts w:ascii="宋体" w:eastAsia="宋体" w:hAnsi="宋体" w:cs="宋体"/>
          <w:spacing w:val="-3"/>
          <w:sz w:val="28"/>
          <w:szCs w:val="28"/>
          <w:lang w:eastAsia="zh-CN"/>
        </w:rPr>
        <w:t>的日常监测，确保</w:t>
      </w:r>
      <w:r>
        <w:rPr>
          <w:rFonts w:ascii="Times New Roman" w:eastAsia="Times New Roman" w:hAnsi="Times New Roman" w:cs="Times New Roman"/>
          <w:spacing w:val="-3"/>
          <w:sz w:val="28"/>
          <w:szCs w:val="28"/>
          <w:lang w:eastAsia="zh-CN"/>
        </w:rPr>
        <w:t>“</w:t>
      </w:r>
      <w:r>
        <w:rPr>
          <w:rFonts w:ascii="宋体" w:eastAsia="宋体" w:hAnsi="宋体" w:cs="宋体"/>
          <w:spacing w:val="-3"/>
          <w:sz w:val="28"/>
          <w:szCs w:val="28"/>
          <w:lang w:eastAsia="zh-CN"/>
        </w:rPr>
        <w:t>三</w:t>
      </w:r>
      <w:r>
        <w:rPr>
          <w:rFonts w:ascii="宋体" w:eastAsia="宋体" w:hAnsi="宋体" w:cs="宋体"/>
          <w:spacing w:val="-1"/>
          <w:sz w:val="28"/>
          <w:szCs w:val="28"/>
          <w:lang w:eastAsia="zh-CN"/>
        </w:rPr>
        <w:t>废</w:t>
      </w:r>
      <w:r>
        <w:rPr>
          <w:rFonts w:ascii="Times New Roman" w:eastAsia="Times New Roman" w:hAnsi="Times New Roman" w:cs="Times New Roman"/>
          <w:spacing w:val="-1"/>
          <w:sz w:val="28"/>
          <w:szCs w:val="28"/>
          <w:lang w:eastAsia="zh-CN"/>
        </w:rPr>
        <w:t>”</w:t>
      </w:r>
      <w:r>
        <w:rPr>
          <w:rFonts w:ascii="宋体" w:eastAsia="宋体" w:hAnsi="宋体" w:cs="宋体"/>
          <w:spacing w:val="-1"/>
          <w:sz w:val="28"/>
          <w:szCs w:val="28"/>
          <w:lang w:eastAsia="zh-CN"/>
        </w:rPr>
        <w:t>排放符合要求。</w:t>
      </w:r>
    </w:p>
    <w:p w14:paraId="2B6E77EA" w14:textId="77777777" w:rsidR="0036099B" w:rsidRDefault="0000548E">
      <w:pPr>
        <w:spacing w:before="1" w:line="218" w:lineRule="auto"/>
        <w:ind w:left="2596"/>
        <w:rPr>
          <w:rFonts w:ascii="宋体" w:eastAsia="宋体" w:hAnsi="宋体" w:cs="宋体"/>
          <w:sz w:val="28"/>
          <w:szCs w:val="28"/>
          <w:lang w:eastAsia="zh-CN"/>
        </w:rPr>
      </w:pPr>
      <w:r>
        <w:rPr>
          <w:rFonts w:ascii="宋体" w:eastAsia="宋体" w:hAnsi="宋体" w:cs="宋体"/>
          <w:b/>
          <w:bCs/>
          <w:spacing w:val="-3"/>
          <w:sz w:val="28"/>
          <w:szCs w:val="28"/>
          <w:lang w:eastAsia="zh-CN"/>
        </w:rPr>
        <w:t>表</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4</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公共责任风险评估及控制措施</w:t>
      </w:r>
    </w:p>
    <w:p w14:paraId="47FB16B6" w14:textId="77777777" w:rsidR="0036099B" w:rsidRDefault="0036099B">
      <w:pPr>
        <w:spacing w:line="199" w:lineRule="exact"/>
        <w:rPr>
          <w:lang w:eastAsia="zh-CN"/>
        </w:rPr>
      </w:pPr>
    </w:p>
    <w:tbl>
      <w:tblPr>
        <w:tblStyle w:val="TableNormal"/>
        <w:tblW w:w="955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4"/>
        <w:gridCol w:w="321"/>
        <w:gridCol w:w="408"/>
        <w:gridCol w:w="2113"/>
        <w:gridCol w:w="2272"/>
        <w:gridCol w:w="4048"/>
      </w:tblGrid>
      <w:tr w:rsidR="0036099B" w14:paraId="22768FCD" w14:textId="77777777">
        <w:trPr>
          <w:trHeight w:val="478"/>
        </w:trPr>
        <w:tc>
          <w:tcPr>
            <w:tcW w:w="715" w:type="dxa"/>
            <w:gridSpan w:val="2"/>
            <w:tcBorders>
              <w:top w:val="nil"/>
              <w:left w:val="nil"/>
            </w:tcBorders>
            <w:shd w:val="clear" w:color="auto" w:fill="548DD4"/>
          </w:tcPr>
          <w:p w14:paraId="06A321A2" w14:textId="77777777" w:rsidR="0036099B" w:rsidRDefault="0000548E">
            <w:pPr>
              <w:pStyle w:val="TableText"/>
              <w:spacing w:before="115" w:line="220" w:lineRule="auto"/>
              <w:ind w:left="122"/>
              <w:rPr>
                <w:sz w:val="24"/>
                <w:szCs w:val="24"/>
              </w:rPr>
            </w:pPr>
            <w:r>
              <w:rPr>
                <w:b/>
                <w:bCs/>
                <w:color w:val="FFFFFF"/>
                <w:spacing w:val="-10"/>
                <w:sz w:val="24"/>
                <w:szCs w:val="24"/>
              </w:rPr>
              <w:t>项目</w:t>
            </w:r>
          </w:p>
        </w:tc>
        <w:tc>
          <w:tcPr>
            <w:tcW w:w="2521" w:type="dxa"/>
            <w:gridSpan w:val="2"/>
            <w:tcBorders>
              <w:top w:val="nil"/>
              <w:right w:val="single" w:sz="6" w:space="0" w:color="808000"/>
            </w:tcBorders>
            <w:shd w:val="clear" w:color="auto" w:fill="548DD4"/>
          </w:tcPr>
          <w:p w14:paraId="3B4DEB57" w14:textId="77777777" w:rsidR="0036099B" w:rsidRDefault="0000548E">
            <w:pPr>
              <w:pStyle w:val="TableText"/>
              <w:spacing w:before="116" w:line="219" w:lineRule="auto"/>
              <w:ind w:left="533"/>
              <w:rPr>
                <w:sz w:val="24"/>
                <w:szCs w:val="24"/>
              </w:rPr>
            </w:pPr>
            <w:r>
              <w:rPr>
                <w:b/>
                <w:bCs/>
                <w:color w:val="FFFFFF"/>
                <w:spacing w:val="-4"/>
                <w:sz w:val="24"/>
                <w:szCs w:val="24"/>
              </w:rPr>
              <w:t>相关风险来源</w:t>
            </w:r>
          </w:p>
        </w:tc>
        <w:tc>
          <w:tcPr>
            <w:tcW w:w="2272" w:type="dxa"/>
            <w:tcBorders>
              <w:top w:val="nil"/>
              <w:left w:val="single" w:sz="6" w:space="0" w:color="808000"/>
            </w:tcBorders>
            <w:shd w:val="clear" w:color="auto" w:fill="548DD4"/>
          </w:tcPr>
          <w:p w14:paraId="374A37E1" w14:textId="77777777" w:rsidR="0036099B" w:rsidRDefault="0000548E">
            <w:pPr>
              <w:pStyle w:val="TableText"/>
              <w:spacing w:before="115" w:line="220" w:lineRule="auto"/>
              <w:ind w:left="291"/>
              <w:rPr>
                <w:sz w:val="24"/>
                <w:szCs w:val="24"/>
              </w:rPr>
            </w:pPr>
            <w:r>
              <w:rPr>
                <w:b/>
                <w:bCs/>
                <w:color w:val="FFFFFF"/>
                <w:spacing w:val="-4"/>
                <w:sz w:val="24"/>
                <w:szCs w:val="24"/>
              </w:rPr>
              <w:t>控制与治理措施</w:t>
            </w:r>
          </w:p>
        </w:tc>
        <w:tc>
          <w:tcPr>
            <w:tcW w:w="4048" w:type="dxa"/>
            <w:tcBorders>
              <w:top w:val="nil"/>
            </w:tcBorders>
            <w:shd w:val="clear" w:color="auto" w:fill="548DD4"/>
          </w:tcPr>
          <w:p w14:paraId="354E9352" w14:textId="77777777" w:rsidR="0036099B" w:rsidRDefault="0000548E">
            <w:pPr>
              <w:pStyle w:val="TableText"/>
              <w:spacing w:before="116" w:line="219" w:lineRule="auto"/>
              <w:ind w:left="941"/>
              <w:rPr>
                <w:sz w:val="24"/>
                <w:szCs w:val="24"/>
              </w:rPr>
            </w:pPr>
            <w:r>
              <w:rPr>
                <w:b/>
                <w:bCs/>
                <w:color w:val="FFFFFF"/>
                <w:spacing w:val="-3"/>
                <w:sz w:val="24"/>
                <w:szCs w:val="24"/>
              </w:rPr>
              <w:t>执行标准</w:t>
            </w:r>
            <w:r>
              <w:rPr>
                <w:color w:val="FFFFFF"/>
                <w:spacing w:val="-3"/>
                <w:sz w:val="24"/>
                <w:szCs w:val="24"/>
              </w:rPr>
              <w:t xml:space="preserve"> </w:t>
            </w:r>
            <w:r>
              <w:rPr>
                <w:b/>
                <w:bCs/>
                <w:color w:val="FFFFFF"/>
                <w:spacing w:val="-3"/>
                <w:sz w:val="24"/>
                <w:szCs w:val="24"/>
              </w:rPr>
              <w:t>/</w:t>
            </w:r>
            <w:r>
              <w:rPr>
                <w:b/>
                <w:bCs/>
                <w:color w:val="FFFFFF"/>
                <w:spacing w:val="-3"/>
                <w:sz w:val="24"/>
                <w:szCs w:val="24"/>
              </w:rPr>
              <w:t>控制目标</w:t>
            </w:r>
          </w:p>
        </w:tc>
      </w:tr>
      <w:tr w:rsidR="0036099B" w14:paraId="46CB7430" w14:textId="77777777">
        <w:trPr>
          <w:trHeight w:val="1089"/>
        </w:trPr>
        <w:tc>
          <w:tcPr>
            <w:tcW w:w="394" w:type="dxa"/>
            <w:vMerge w:val="restart"/>
            <w:tcBorders>
              <w:bottom w:val="nil"/>
            </w:tcBorders>
            <w:textDirection w:val="tbRlV"/>
          </w:tcPr>
          <w:p w14:paraId="39776B3D" w14:textId="77777777" w:rsidR="0036099B" w:rsidRDefault="0000548E">
            <w:pPr>
              <w:pStyle w:val="TableText"/>
              <w:spacing w:before="68" w:line="216" w:lineRule="auto"/>
              <w:ind w:left="779"/>
            </w:pPr>
            <w:r>
              <w:rPr>
                <w:spacing w:val="8"/>
              </w:rPr>
              <w:t>环</w:t>
            </w:r>
            <w:r>
              <w:rPr>
                <w:spacing w:val="-34"/>
              </w:rPr>
              <w:t xml:space="preserve"> </w:t>
            </w:r>
            <w:r>
              <w:rPr>
                <w:spacing w:val="8"/>
              </w:rPr>
              <w:t>境</w:t>
            </w:r>
            <w:r>
              <w:rPr>
                <w:spacing w:val="-37"/>
              </w:rPr>
              <w:t xml:space="preserve"> </w:t>
            </w:r>
            <w:r>
              <w:rPr>
                <w:spacing w:val="8"/>
              </w:rPr>
              <w:t>保</w:t>
            </w:r>
            <w:r>
              <w:rPr>
                <w:spacing w:val="-35"/>
              </w:rPr>
              <w:t xml:space="preserve"> </w:t>
            </w:r>
            <w:r>
              <w:rPr>
                <w:spacing w:val="8"/>
              </w:rPr>
              <w:t>护</w:t>
            </w:r>
          </w:p>
        </w:tc>
        <w:tc>
          <w:tcPr>
            <w:tcW w:w="321" w:type="dxa"/>
            <w:vAlign w:val="center"/>
          </w:tcPr>
          <w:p w14:paraId="3559CCBE" w14:textId="77777777" w:rsidR="0036099B" w:rsidRDefault="0000548E">
            <w:pPr>
              <w:spacing w:before="61" w:line="185" w:lineRule="auto"/>
              <w:ind w:left="111"/>
              <w:jc w:val="both"/>
              <w:rPr>
                <w:rFonts w:ascii="Calibri" w:eastAsia="Calibri" w:hAnsi="Calibri" w:cs="Calibri"/>
                <w:sz w:val="20"/>
                <w:szCs w:val="20"/>
              </w:rPr>
            </w:pPr>
            <w:r>
              <w:rPr>
                <w:rFonts w:ascii="Calibri" w:eastAsia="Calibri" w:hAnsi="Calibri" w:cs="Calibri"/>
                <w:sz w:val="20"/>
                <w:szCs w:val="20"/>
              </w:rPr>
              <w:t>1</w:t>
            </w:r>
          </w:p>
        </w:tc>
        <w:tc>
          <w:tcPr>
            <w:tcW w:w="408" w:type="dxa"/>
            <w:textDirection w:val="tbRlV"/>
          </w:tcPr>
          <w:p w14:paraId="511056BC" w14:textId="77777777" w:rsidR="0036099B" w:rsidRDefault="0000548E">
            <w:pPr>
              <w:pStyle w:val="TableText"/>
              <w:spacing w:before="89" w:line="216" w:lineRule="auto"/>
              <w:ind w:left="299"/>
            </w:pPr>
            <w:r>
              <w:rPr>
                <w:spacing w:val="8"/>
              </w:rPr>
              <w:t>废</w:t>
            </w:r>
            <w:r>
              <w:rPr>
                <w:spacing w:val="-35"/>
              </w:rPr>
              <w:t xml:space="preserve"> </w:t>
            </w:r>
            <w:r>
              <w:rPr>
                <w:spacing w:val="8"/>
              </w:rPr>
              <w:t>水</w:t>
            </w:r>
          </w:p>
        </w:tc>
        <w:tc>
          <w:tcPr>
            <w:tcW w:w="2113" w:type="dxa"/>
          </w:tcPr>
          <w:p w14:paraId="7ADC4F99" w14:textId="77777777" w:rsidR="0036099B" w:rsidRDefault="0036099B">
            <w:pPr>
              <w:spacing w:line="368" w:lineRule="auto"/>
            </w:pPr>
          </w:p>
          <w:p w14:paraId="70E69099" w14:textId="77777777" w:rsidR="0036099B" w:rsidRDefault="0000548E">
            <w:pPr>
              <w:pStyle w:val="TableText"/>
              <w:spacing w:before="65" w:line="228" w:lineRule="auto"/>
              <w:ind w:left="634"/>
            </w:pPr>
            <w:r>
              <w:rPr>
                <w:spacing w:val="6"/>
              </w:rPr>
              <w:t>生活污水</w:t>
            </w:r>
          </w:p>
        </w:tc>
        <w:tc>
          <w:tcPr>
            <w:tcW w:w="2272" w:type="dxa"/>
          </w:tcPr>
          <w:p w14:paraId="58462CB3" w14:textId="77777777" w:rsidR="0036099B" w:rsidRDefault="0000548E">
            <w:pPr>
              <w:pStyle w:val="TableText"/>
              <w:spacing w:before="300" w:line="254" w:lineRule="auto"/>
              <w:ind w:left="107" w:right="269" w:hanging="3"/>
              <w:rPr>
                <w:lang w:eastAsia="zh-CN"/>
              </w:rPr>
            </w:pPr>
            <w:r>
              <w:rPr>
                <w:spacing w:val="9"/>
                <w:lang w:eastAsia="zh-CN"/>
              </w:rPr>
              <w:t>进入污水处理站处理</w:t>
            </w:r>
            <w:r>
              <w:rPr>
                <w:lang w:eastAsia="zh-CN"/>
              </w:rPr>
              <w:t xml:space="preserve"> </w:t>
            </w:r>
            <w:r>
              <w:rPr>
                <w:spacing w:val="4"/>
                <w:lang w:eastAsia="zh-CN"/>
              </w:rPr>
              <w:t>后排放。</w:t>
            </w:r>
          </w:p>
        </w:tc>
        <w:tc>
          <w:tcPr>
            <w:tcW w:w="4048" w:type="dxa"/>
          </w:tcPr>
          <w:p w14:paraId="172DB741" w14:textId="77777777" w:rsidR="0036099B" w:rsidRDefault="0000548E">
            <w:pPr>
              <w:pStyle w:val="TableText"/>
              <w:spacing w:before="28" w:line="251" w:lineRule="auto"/>
              <w:ind w:left="112" w:right="148" w:hanging="4"/>
              <w:rPr>
                <w:lang w:eastAsia="zh-CN"/>
              </w:rPr>
            </w:pPr>
            <w:r>
              <w:rPr>
                <w:spacing w:val="8"/>
                <w:lang w:eastAsia="zh-CN"/>
              </w:rPr>
              <w:t>废水纳管标准执行《污水综合排放标准》</w:t>
            </w:r>
            <w:r>
              <w:rPr>
                <w:spacing w:val="12"/>
                <w:lang w:eastAsia="zh-CN"/>
              </w:rPr>
              <w:t xml:space="preserve"> </w:t>
            </w:r>
            <w:r>
              <w:rPr>
                <w:spacing w:val="7"/>
                <w:lang w:eastAsia="zh-CN"/>
              </w:rPr>
              <w:t>（</w:t>
            </w:r>
            <w:r>
              <w:rPr>
                <w:spacing w:val="7"/>
                <w:lang w:eastAsia="zh-CN"/>
              </w:rPr>
              <w:t xml:space="preserve"> </w:t>
            </w:r>
            <w:r>
              <w:rPr>
                <w:rFonts w:ascii="Calibri" w:eastAsia="Calibri" w:hAnsi="Calibri" w:cs="Calibri"/>
                <w:lang w:eastAsia="zh-CN"/>
              </w:rPr>
              <w:t>GB</w:t>
            </w:r>
            <w:r>
              <w:rPr>
                <w:rFonts w:ascii="Calibri" w:eastAsia="Calibri" w:hAnsi="Calibri" w:cs="Calibri"/>
                <w:spacing w:val="7"/>
                <w:lang w:eastAsia="zh-CN"/>
              </w:rPr>
              <w:t>8978-96</w:t>
            </w:r>
            <w:r>
              <w:rPr>
                <w:spacing w:val="7"/>
                <w:lang w:eastAsia="zh-CN"/>
              </w:rPr>
              <w:t>）中三级标准；入河标准执</w:t>
            </w:r>
            <w:r>
              <w:rPr>
                <w:spacing w:val="18"/>
                <w:lang w:eastAsia="zh-CN"/>
              </w:rPr>
              <w:t xml:space="preserve"> </w:t>
            </w:r>
            <w:r>
              <w:rPr>
                <w:spacing w:val="8"/>
                <w:lang w:eastAsia="zh-CN"/>
              </w:rPr>
              <w:t>行《城镇污水处理厂污染物排放标准》</w:t>
            </w:r>
          </w:p>
          <w:p w14:paraId="4FDC057D" w14:textId="77777777" w:rsidR="0036099B" w:rsidRDefault="0000548E">
            <w:pPr>
              <w:pStyle w:val="TableText"/>
              <w:spacing w:line="216" w:lineRule="auto"/>
              <w:ind w:left="119"/>
              <w:rPr>
                <w:lang w:eastAsia="zh-CN"/>
              </w:rPr>
            </w:pPr>
            <w:r>
              <w:rPr>
                <w:spacing w:val="4"/>
                <w:lang w:eastAsia="zh-CN"/>
              </w:rPr>
              <w:t>（</w:t>
            </w:r>
            <w:r>
              <w:rPr>
                <w:spacing w:val="4"/>
                <w:lang w:eastAsia="zh-CN"/>
              </w:rPr>
              <w:t xml:space="preserve"> </w:t>
            </w:r>
            <w:r>
              <w:rPr>
                <w:rFonts w:ascii="Calibri" w:eastAsia="Calibri" w:hAnsi="Calibri" w:cs="Calibri"/>
                <w:lang w:eastAsia="zh-CN"/>
              </w:rPr>
              <w:t>GB</w:t>
            </w:r>
            <w:r>
              <w:rPr>
                <w:rFonts w:ascii="Calibri" w:eastAsia="Calibri" w:hAnsi="Calibri" w:cs="Calibri"/>
                <w:spacing w:val="4"/>
                <w:lang w:eastAsia="zh-CN"/>
              </w:rPr>
              <w:t>18918-2002</w:t>
            </w:r>
            <w:r>
              <w:rPr>
                <w:spacing w:val="4"/>
                <w:lang w:eastAsia="zh-CN"/>
              </w:rPr>
              <w:t>）一级标准</w:t>
            </w:r>
            <w:r>
              <w:rPr>
                <w:spacing w:val="40"/>
                <w:lang w:eastAsia="zh-CN"/>
              </w:rPr>
              <w:t xml:space="preserve"> </w:t>
            </w:r>
            <w:r>
              <w:rPr>
                <w:rFonts w:ascii="Calibri" w:eastAsia="Calibri" w:hAnsi="Calibri" w:cs="Calibri"/>
                <w:spacing w:val="4"/>
                <w:lang w:eastAsia="zh-CN"/>
              </w:rPr>
              <w:t>B</w:t>
            </w:r>
            <w:r>
              <w:rPr>
                <w:rFonts w:ascii="Calibri" w:eastAsia="Calibri" w:hAnsi="Calibri" w:cs="Calibri"/>
                <w:spacing w:val="16"/>
                <w:lang w:eastAsia="zh-CN"/>
              </w:rPr>
              <w:t xml:space="preserve"> </w:t>
            </w:r>
            <w:r>
              <w:rPr>
                <w:spacing w:val="4"/>
                <w:lang w:eastAsia="zh-CN"/>
              </w:rPr>
              <w:t>标准。</w:t>
            </w:r>
          </w:p>
        </w:tc>
      </w:tr>
      <w:tr w:rsidR="0036099B" w14:paraId="5690F45A" w14:textId="77777777">
        <w:trPr>
          <w:trHeight w:val="1092"/>
        </w:trPr>
        <w:tc>
          <w:tcPr>
            <w:tcW w:w="394" w:type="dxa"/>
            <w:vMerge/>
            <w:tcBorders>
              <w:top w:val="nil"/>
              <w:bottom w:val="nil"/>
            </w:tcBorders>
            <w:textDirection w:val="tbRlV"/>
          </w:tcPr>
          <w:p w14:paraId="06351EDF" w14:textId="77777777" w:rsidR="0036099B" w:rsidRDefault="0036099B">
            <w:pPr>
              <w:rPr>
                <w:lang w:eastAsia="zh-CN"/>
              </w:rPr>
            </w:pPr>
          </w:p>
        </w:tc>
        <w:tc>
          <w:tcPr>
            <w:tcW w:w="321" w:type="dxa"/>
            <w:vAlign w:val="center"/>
          </w:tcPr>
          <w:p w14:paraId="3EEE04CA" w14:textId="77777777" w:rsidR="0036099B" w:rsidRDefault="0000548E">
            <w:pPr>
              <w:spacing w:before="66" w:line="187" w:lineRule="auto"/>
              <w:ind w:left="105"/>
              <w:jc w:val="both"/>
              <w:rPr>
                <w:rFonts w:ascii="Calibri" w:eastAsia="Calibri" w:hAnsi="Calibri" w:cs="Calibri"/>
                <w:sz w:val="20"/>
                <w:szCs w:val="20"/>
              </w:rPr>
            </w:pPr>
            <w:r>
              <w:rPr>
                <w:rFonts w:ascii="Calibri" w:eastAsia="Calibri" w:hAnsi="Calibri" w:cs="Calibri"/>
                <w:sz w:val="20"/>
                <w:szCs w:val="20"/>
              </w:rPr>
              <w:t>2</w:t>
            </w:r>
          </w:p>
        </w:tc>
        <w:tc>
          <w:tcPr>
            <w:tcW w:w="408" w:type="dxa"/>
            <w:textDirection w:val="tbRlV"/>
          </w:tcPr>
          <w:p w14:paraId="4C3A8090" w14:textId="77777777" w:rsidR="0036099B" w:rsidRDefault="0000548E">
            <w:pPr>
              <w:pStyle w:val="TableText"/>
              <w:spacing w:before="89" w:line="217" w:lineRule="auto"/>
              <w:ind w:left="307"/>
            </w:pPr>
            <w:r>
              <w:rPr>
                <w:spacing w:val="8"/>
              </w:rPr>
              <w:t>废</w:t>
            </w:r>
            <w:r>
              <w:rPr>
                <w:spacing w:val="-38"/>
              </w:rPr>
              <w:t xml:space="preserve"> </w:t>
            </w:r>
            <w:r>
              <w:rPr>
                <w:spacing w:val="8"/>
              </w:rPr>
              <w:t>气</w:t>
            </w:r>
          </w:p>
        </w:tc>
        <w:tc>
          <w:tcPr>
            <w:tcW w:w="2113" w:type="dxa"/>
            <w:vAlign w:val="center"/>
          </w:tcPr>
          <w:p w14:paraId="7B630394" w14:textId="77777777" w:rsidR="0036099B" w:rsidRDefault="0000548E">
            <w:pPr>
              <w:pStyle w:val="TableText"/>
              <w:spacing w:before="33" w:line="242" w:lineRule="auto"/>
              <w:ind w:left="101" w:right="114"/>
              <w:jc w:val="center"/>
              <w:rPr>
                <w:lang w:eastAsia="zh-CN"/>
              </w:rPr>
            </w:pPr>
            <w:r>
              <w:rPr>
                <w:rFonts w:hint="eastAsia"/>
                <w:lang w:eastAsia="zh-CN"/>
              </w:rPr>
              <w:t>无</w:t>
            </w:r>
          </w:p>
        </w:tc>
        <w:tc>
          <w:tcPr>
            <w:tcW w:w="2272" w:type="dxa"/>
            <w:vAlign w:val="center"/>
          </w:tcPr>
          <w:p w14:paraId="208D3ADB" w14:textId="77777777" w:rsidR="0036099B" w:rsidRDefault="0000548E">
            <w:pPr>
              <w:pStyle w:val="TableText"/>
              <w:spacing w:before="65" w:line="228" w:lineRule="auto"/>
              <w:ind w:left="401"/>
              <w:jc w:val="center"/>
              <w:rPr>
                <w:lang w:eastAsia="zh-CN"/>
              </w:rPr>
            </w:pPr>
            <w:r>
              <w:rPr>
                <w:rFonts w:hint="eastAsia"/>
                <w:lang w:eastAsia="zh-CN"/>
              </w:rPr>
              <w:t>/</w:t>
            </w:r>
          </w:p>
        </w:tc>
        <w:tc>
          <w:tcPr>
            <w:tcW w:w="4048" w:type="dxa"/>
            <w:vAlign w:val="center"/>
          </w:tcPr>
          <w:p w14:paraId="6517A139" w14:textId="77777777" w:rsidR="0036099B" w:rsidRDefault="0000548E">
            <w:pPr>
              <w:pStyle w:val="TableText"/>
              <w:spacing w:before="65" w:line="252" w:lineRule="auto"/>
              <w:ind w:left="109" w:right="153" w:firstLine="2"/>
              <w:jc w:val="center"/>
              <w:rPr>
                <w:lang w:eastAsia="zh-CN"/>
              </w:rPr>
            </w:pPr>
            <w:r>
              <w:rPr>
                <w:rFonts w:hint="eastAsia"/>
                <w:lang w:eastAsia="zh-CN"/>
              </w:rPr>
              <w:t>/</w:t>
            </w:r>
          </w:p>
        </w:tc>
      </w:tr>
      <w:tr w:rsidR="0036099B" w14:paraId="73CB6D96" w14:textId="77777777">
        <w:trPr>
          <w:trHeight w:val="656"/>
        </w:trPr>
        <w:tc>
          <w:tcPr>
            <w:tcW w:w="394" w:type="dxa"/>
            <w:vMerge/>
            <w:tcBorders>
              <w:top w:val="nil"/>
            </w:tcBorders>
            <w:textDirection w:val="tbRlV"/>
          </w:tcPr>
          <w:p w14:paraId="11FB0913" w14:textId="77777777" w:rsidR="0036099B" w:rsidRDefault="0036099B"/>
        </w:tc>
        <w:tc>
          <w:tcPr>
            <w:tcW w:w="321" w:type="dxa"/>
            <w:tcBorders>
              <w:bottom w:val="nil"/>
            </w:tcBorders>
            <w:vAlign w:val="center"/>
          </w:tcPr>
          <w:p w14:paraId="6697D25A" w14:textId="77777777" w:rsidR="0036099B" w:rsidRDefault="0000548E">
            <w:pPr>
              <w:spacing w:before="71" w:line="186" w:lineRule="auto"/>
              <w:ind w:left="104"/>
              <w:jc w:val="both"/>
              <w:rPr>
                <w:rFonts w:ascii="Calibri" w:eastAsia="Calibri" w:hAnsi="Calibri" w:cs="Calibri"/>
                <w:sz w:val="20"/>
                <w:szCs w:val="20"/>
              </w:rPr>
            </w:pPr>
            <w:r>
              <w:rPr>
                <w:rFonts w:ascii="Calibri" w:eastAsia="Calibri" w:hAnsi="Calibri" w:cs="Calibri"/>
                <w:sz w:val="20"/>
                <w:szCs w:val="20"/>
              </w:rPr>
              <w:t>3</w:t>
            </w:r>
          </w:p>
        </w:tc>
        <w:tc>
          <w:tcPr>
            <w:tcW w:w="408" w:type="dxa"/>
            <w:textDirection w:val="tbRlV"/>
          </w:tcPr>
          <w:p w14:paraId="696DA63A" w14:textId="77777777" w:rsidR="0036099B" w:rsidRDefault="0000548E">
            <w:pPr>
              <w:pStyle w:val="TableText"/>
              <w:spacing w:before="89" w:line="217" w:lineRule="auto"/>
              <w:ind w:left="90"/>
            </w:pPr>
            <w:r>
              <w:rPr>
                <w:spacing w:val="8"/>
              </w:rPr>
              <w:t>固</w:t>
            </w:r>
            <w:r>
              <w:rPr>
                <w:spacing w:val="-38"/>
              </w:rPr>
              <w:t xml:space="preserve"> </w:t>
            </w:r>
            <w:r>
              <w:rPr>
                <w:spacing w:val="8"/>
              </w:rPr>
              <w:t>废</w:t>
            </w:r>
          </w:p>
        </w:tc>
        <w:tc>
          <w:tcPr>
            <w:tcW w:w="2113" w:type="dxa"/>
          </w:tcPr>
          <w:p w14:paraId="2E8EEF9D" w14:textId="77777777" w:rsidR="0036099B" w:rsidRDefault="0000548E">
            <w:pPr>
              <w:pStyle w:val="TableText"/>
              <w:spacing w:before="224" w:line="228" w:lineRule="auto"/>
              <w:ind w:left="104"/>
            </w:pPr>
            <w:r>
              <w:rPr>
                <w:spacing w:val="8"/>
              </w:rPr>
              <w:t>生产固体废弃物</w:t>
            </w:r>
          </w:p>
        </w:tc>
        <w:tc>
          <w:tcPr>
            <w:tcW w:w="2272" w:type="dxa"/>
          </w:tcPr>
          <w:p w14:paraId="3C8B2D22" w14:textId="77777777" w:rsidR="0036099B" w:rsidRDefault="0000548E">
            <w:pPr>
              <w:pStyle w:val="TableText"/>
              <w:spacing w:before="224" w:line="228" w:lineRule="auto"/>
              <w:ind w:left="610"/>
            </w:pPr>
            <w:r>
              <w:rPr>
                <w:spacing w:val="5"/>
              </w:rPr>
              <w:t>集中回收。</w:t>
            </w:r>
          </w:p>
        </w:tc>
        <w:tc>
          <w:tcPr>
            <w:tcW w:w="4048" w:type="dxa"/>
          </w:tcPr>
          <w:p w14:paraId="424F35B0" w14:textId="77777777" w:rsidR="0036099B" w:rsidRDefault="0000548E">
            <w:pPr>
              <w:pStyle w:val="TableText"/>
              <w:spacing w:before="39" w:line="252" w:lineRule="auto"/>
              <w:ind w:left="127" w:right="10" w:hanging="14"/>
              <w:rPr>
                <w:lang w:eastAsia="zh-CN"/>
              </w:rPr>
            </w:pPr>
            <w:r>
              <w:rPr>
                <w:spacing w:val="9"/>
                <w:lang w:eastAsia="zh-CN"/>
              </w:rPr>
              <w:t>一般固废贮存、处置过程执行《一般工业</w:t>
            </w:r>
            <w:r>
              <w:rPr>
                <w:spacing w:val="1"/>
                <w:lang w:eastAsia="zh-CN"/>
              </w:rPr>
              <w:t xml:space="preserve">  </w:t>
            </w:r>
            <w:r>
              <w:rPr>
                <w:spacing w:val="5"/>
                <w:lang w:eastAsia="zh-CN"/>
              </w:rPr>
              <w:t>固体废弃物贮存、处置场污染物控制标准》</w:t>
            </w:r>
          </w:p>
        </w:tc>
      </w:tr>
    </w:tbl>
    <w:p w14:paraId="5E380CBA" w14:textId="77777777" w:rsidR="0036099B" w:rsidRDefault="0036099B">
      <w:pPr>
        <w:pStyle w:val="a3"/>
        <w:rPr>
          <w:lang w:eastAsia="zh-CN"/>
        </w:rPr>
      </w:pPr>
    </w:p>
    <w:p w14:paraId="274D1184" w14:textId="77777777" w:rsidR="0036099B" w:rsidRDefault="0036099B">
      <w:pPr>
        <w:rPr>
          <w:lang w:eastAsia="zh-CN"/>
        </w:rPr>
        <w:sectPr w:rsidR="0036099B">
          <w:pgSz w:w="11905" w:h="17339"/>
          <w:pgMar w:top="1473" w:right="1034" w:bottom="0" w:left="1299" w:header="0" w:footer="0" w:gutter="0"/>
          <w:cols w:space="720"/>
        </w:sectPr>
      </w:pPr>
    </w:p>
    <w:p w14:paraId="52A5B58A" w14:textId="77777777" w:rsidR="0036099B" w:rsidRDefault="0036099B">
      <w:pPr>
        <w:spacing w:line="113" w:lineRule="exact"/>
        <w:rPr>
          <w:lang w:eastAsia="zh-CN"/>
        </w:rPr>
      </w:pPr>
    </w:p>
    <w:tbl>
      <w:tblPr>
        <w:tblStyle w:val="TableNormal"/>
        <w:tblW w:w="955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4"/>
        <w:gridCol w:w="321"/>
        <w:gridCol w:w="408"/>
        <w:gridCol w:w="2113"/>
        <w:gridCol w:w="2272"/>
        <w:gridCol w:w="4048"/>
      </w:tblGrid>
      <w:tr w:rsidR="0036099B" w14:paraId="653825F8" w14:textId="77777777">
        <w:trPr>
          <w:trHeight w:val="1374"/>
        </w:trPr>
        <w:tc>
          <w:tcPr>
            <w:tcW w:w="394" w:type="dxa"/>
            <w:tcBorders>
              <w:bottom w:val="nil"/>
            </w:tcBorders>
          </w:tcPr>
          <w:p w14:paraId="3A325F00" w14:textId="77777777" w:rsidR="0036099B" w:rsidRDefault="0036099B">
            <w:pPr>
              <w:rPr>
                <w:lang w:eastAsia="zh-CN"/>
              </w:rPr>
            </w:pPr>
          </w:p>
        </w:tc>
        <w:tc>
          <w:tcPr>
            <w:tcW w:w="321" w:type="dxa"/>
            <w:tcBorders>
              <w:top w:val="nil"/>
            </w:tcBorders>
            <w:vAlign w:val="center"/>
          </w:tcPr>
          <w:p w14:paraId="3973641C" w14:textId="77777777" w:rsidR="0036099B" w:rsidRDefault="0000548E">
            <w:pPr>
              <w:jc w:val="center"/>
              <w:rPr>
                <w:rFonts w:eastAsia="宋体"/>
                <w:lang w:eastAsia="zh-CN"/>
              </w:rPr>
            </w:pPr>
            <w:r>
              <w:rPr>
                <w:rFonts w:eastAsia="宋体" w:hint="eastAsia"/>
                <w:lang w:eastAsia="zh-CN"/>
              </w:rPr>
              <w:t>4</w:t>
            </w:r>
          </w:p>
        </w:tc>
        <w:tc>
          <w:tcPr>
            <w:tcW w:w="408" w:type="dxa"/>
            <w:vAlign w:val="center"/>
          </w:tcPr>
          <w:p w14:paraId="1AD4493C" w14:textId="77777777" w:rsidR="0036099B" w:rsidRDefault="0000548E">
            <w:pPr>
              <w:jc w:val="both"/>
              <w:rPr>
                <w:rFonts w:eastAsia="宋体"/>
                <w:lang w:eastAsia="zh-CN"/>
              </w:rPr>
            </w:pPr>
            <w:r>
              <w:rPr>
                <w:rFonts w:eastAsia="宋体" w:hint="eastAsia"/>
                <w:lang w:eastAsia="zh-CN"/>
              </w:rPr>
              <w:t>噪声</w:t>
            </w:r>
          </w:p>
        </w:tc>
        <w:tc>
          <w:tcPr>
            <w:tcW w:w="2113" w:type="dxa"/>
            <w:shd w:val="clear" w:color="auto" w:fill="auto"/>
            <w:vAlign w:val="center"/>
          </w:tcPr>
          <w:p w14:paraId="5D0A4C13" w14:textId="77777777" w:rsidR="0036099B" w:rsidRDefault="0000548E">
            <w:pPr>
              <w:pStyle w:val="TableText"/>
              <w:spacing w:before="33" w:line="242" w:lineRule="auto"/>
              <w:ind w:left="101" w:right="114"/>
              <w:jc w:val="center"/>
              <w:rPr>
                <w:lang w:eastAsia="zh-CN"/>
              </w:rPr>
            </w:pPr>
            <w:r>
              <w:rPr>
                <w:rFonts w:hint="eastAsia"/>
                <w:lang w:eastAsia="zh-CN"/>
              </w:rPr>
              <w:t>无</w:t>
            </w:r>
          </w:p>
        </w:tc>
        <w:tc>
          <w:tcPr>
            <w:tcW w:w="2272" w:type="dxa"/>
            <w:shd w:val="clear" w:color="auto" w:fill="auto"/>
            <w:vAlign w:val="center"/>
          </w:tcPr>
          <w:p w14:paraId="6F156777" w14:textId="77777777" w:rsidR="0036099B" w:rsidRDefault="0000548E">
            <w:pPr>
              <w:pStyle w:val="TableText"/>
              <w:spacing w:before="65" w:line="228" w:lineRule="auto"/>
              <w:ind w:left="401"/>
              <w:jc w:val="center"/>
              <w:rPr>
                <w:lang w:eastAsia="zh-CN"/>
              </w:rPr>
            </w:pPr>
            <w:r>
              <w:rPr>
                <w:rFonts w:hint="eastAsia"/>
                <w:lang w:eastAsia="zh-CN"/>
              </w:rPr>
              <w:t>/</w:t>
            </w:r>
          </w:p>
        </w:tc>
        <w:tc>
          <w:tcPr>
            <w:tcW w:w="4048" w:type="dxa"/>
            <w:shd w:val="clear" w:color="auto" w:fill="auto"/>
            <w:vAlign w:val="center"/>
          </w:tcPr>
          <w:p w14:paraId="232F3605" w14:textId="77777777" w:rsidR="0036099B" w:rsidRDefault="0000548E">
            <w:pPr>
              <w:pStyle w:val="TableText"/>
              <w:spacing w:before="65" w:line="252" w:lineRule="auto"/>
              <w:ind w:left="109" w:right="153" w:firstLine="2"/>
              <w:jc w:val="center"/>
              <w:rPr>
                <w:lang w:eastAsia="zh-CN"/>
              </w:rPr>
            </w:pPr>
            <w:r>
              <w:rPr>
                <w:rFonts w:hint="eastAsia"/>
                <w:lang w:eastAsia="zh-CN"/>
              </w:rPr>
              <w:t>/</w:t>
            </w:r>
          </w:p>
        </w:tc>
      </w:tr>
      <w:tr w:rsidR="0036099B" w14:paraId="0656CC34" w14:textId="77777777">
        <w:trPr>
          <w:trHeight w:val="1364"/>
        </w:trPr>
        <w:tc>
          <w:tcPr>
            <w:tcW w:w="715" w:type="dxa"/>
            <w:gridSpan w:val="2"/>
          </w:tcPr>
          <w:p w14:paraId="3615983A" w14:textId="77777777" w:rsidR="0036099B" w:rsidRDefault="0000548E">
            <w:pPr>
              <w:pStyle w:val="TableText"/>
              <w:spacing w:before="302" w:line="229" w:lineRule="auto"/>
              <w:ind w:left="117"/>
            </w:pPr>
            <w:r>
              <w:t>能源</w:t>
            </w:r>
          </w:p>
          <w:p w14:paraId="757DA995" w14:textId="77777777" w:rsidR="0036099B" w:rsidRDefault="0000548E">
            <w:pPr>
              <w:pStyle w:val="TableText"/>
              <w:spacing w:before="23" w:line="229" w:lineRule="auto"/>
              <w:ind w:left="118"/>
            </w:pPr>
            <w:r>
              <w:t>资源</w:t>
            </w:r>
          </w:p>
          <w:p w14:paraId="70DFA207" w14:textId="77777777" w:rsidR="0036099B" w:rsidRDefault="0000548E">
            <w:pPr>
              <w:pStyle w:val="TableText"/>
              <w:spacing w:before="25" w:line="229" w:lineRule="auto"/>
              <w:ind w:left="110"/>
            </w:pPr>
            <w:r>
              <w:rPr>
                <w:spacing w:val="4"/>
              </w:rPr>
              <w:t>利用</w:t>
            </w:r>
          </w:p>
        </w:tc>
        <w:tc>
          <w:tcPr>
            <w:tcW w:w="2521" w:type="dxa"/>
            <w:gridSpan w:val="2"/>
          </w:tcPr>
          <w:p w14:paraId="4E57CBC5" w14:textId="77777777" w:rsidR="0036099B" w:rsidRDefault="0036099B">
            <w:pPr>
              <w:spacing w:line="373" w:lineRule="auto"/>
              <w:rPr>
                <w:lang w:eastAsia="zh-CN"/>
              </w:rPr>
            </w:pPr>
          </w:p>
          <w:p w14:paraId="19312DB2" w14:textId="77777777" w:rsidR="0036099B" w:rsidRDefault="0000548E">
            <w:pPr>
              <w:pStyle w:val="TableText"/>
              <w:spacing w:before="65" w:line="252" w:lineRule="auto"/>
              <w:ind w:left="110" w:right="104" w:hanging="4"/>
              <w:rPr>
                <w:lang w:eastAsia="zh-CN"/>
              </w:rPr>
            </w:pPr>
            <w:r>
              <w:rPr>
                <w:spacing w:val="8"/>
                <w:lang w:eastAsia="zh-CN"/>
              </w:rPr>
              <w:t>油、电、水等消耗，浪费</w:t>
            </w:r>
            <w:r>
              <w:rPr>
                <w:spacing w:val="6"/>
                <w:lang w:eastAsia="zh-CN"/>
              </w:rPr>
              <w:t xml:space="preserve"> </w:t>
            </w:r>
            <w:r>
              <w:rPr>
                <w:spacing w:val="6"/>
                <w:lang w:eastAsia="zh-CN"/>
              </w:rPr>
              <w:t>能源和资源</w:t>
            </w:r>
          </w:p>
        </w:tc>
        <w:tc>
          <w:tcPr>
            <w:tcW w:w="2272" w:type="dxa"/>
          </w:tcPr>
          <w:p w14:paraId="0EB2B313" w14:textId="77777777" w:rsidR="0036099B" w:rsidRDefault="0000548E">
            <w:pPr>
              <w:pStyle w:val="TableText"/>
              <w:spacing w:before="32" w:line="244" w:lineRule="auto"/>
              <w:ind w:left="105" w:right="95" w:firstLine="16"/>
              <w:jc w:val="both"/>
              <w:rPr>
                <w:lang w:eastAsia="zh-CN"/>
              </w:rPr>
            </w:pPr>
            <w:r>
              <w:rPr>
                <w:spacing w:val="6"/>
                <w:lang w:eastAsia="zh-CN"/>
              </w:rPr>
              <w:t>1.</w:t>
            </w:r>
            <w:r>
              <w:rPr>
                <w:spacing w:val="6"/>
                <w:lang w:eastAsia="zh-CN"/>
              </w:rPr>
              <w:t>推广利用节能新技</w:t>
            </w:r>
            <w:r>
              <w:rPr>
                <w:lang w:eastAsia="zh-CN"/>
              </w:rPr>
              <w:t xml:space="preserve">  </w:t>
            </w:r>
            <w:r>
              <w:rPr>
                <w:spacing w:val="5"/>
                <w:lang w:eastAsia="zh-CN"/>
              </w:rPr>
              <w:t>术、新材料、新设备、</w:t>
            </w:r>
            <w:r>
              <w:rPr>
                <w:spacing w:val="4"/>
                <w:lang w:eastAsia="zh-CN"/>
              </w:rPr>
              <w:t xml:space="preserve"> </w:t>
            </w:r>
            <w:r>
              <w:rPr>
                <w:spacing w:val="6"/>
                <w:lang w:eastAsia="zh-CN"/>
              </w:rPr>
              <w:t>新工艺</w:t>
            </w:r>
            <w:r>
              <w:rPr>
                <w:spacing w:val="-29"/>
                <w:lang w:eastAsia="zh-CN"/>
              </w:rPr>
              <w:t xml:space="preserve"> </w:t>
            </w:r>
            <w:r>
              <w:rPr>
                <w:spacing w:val="6"/>
                <w:lang w:eastAsia="zh-CN"/>
              </w:rPr>
              <w:t>2.</w:t>
            </w:r>
            <w:r>
              <w:rPr>
                <w:spacing w:val="6"/>
                <w:lang w:eastAsia="zh-CN"/>
              </w:rPr>
              <w:t>建立企业循</w:t>
            </w:r>
            <w:r>
              <w:rPr>
                <w:lang w:eastAsia="zh-CN"/>
              </w:rPr>
              <w:t xml:space="preserve">  </w:t>
            </w:r>
            <w:r>
              <w:rPr>
                <w:spacing w:val="6"/>
                <w:lang w:eastAsia="zh-CN"/>
              </w:rPr>
              <w:t>环利用系统</w:t>
            </w:r>
            <w:r>
              <w:rPr>
                <w:spacing w:val="-29"/>
                <w:lang w:eastAsia="zh-CN"/>
              </w:rPr>
              <w:t xml:space="preserve"> </w:t>
            </w:r>
            <w:r>
              <w:rPr>
                <w:spacing w:val="6"/>
                <w:lang w:eastAsia="zh-CN"/>
              </w:rPr>
              <w:t>3.</w:t>
            </w:r>
            <w:r>
              <w:rPr>
                <w:spacing w:val="6"/>
                <w:lang w:eastAsia="zh-CN"/>
              </w:rPr>
              <w:t>开展降</w:t>
            </w:r>
            <w:r>
              <w:rPr>
                <w:lang w:eastAsia="zh-CN"/>
              </w:rPr>
              <w:t xml:space="preserve">  </w:t>
            </w:r>
            <w:r>
              <w:rPr>
                <w:spacing w:val="8"/>
                <w:lang w:eastAsia="zh-CN"/>
              </w:rPr>
              <w:t>低电力耗能的攻关</w:t>
            </w:r>
          </w:p>
        </w:tc>
        <w:tc>
          <w:tcPr>
            <w:tcW w:w="4048" w:type="dxa"/>
          </w:tcPr>
          <w:p w14:paraId="788C9639" w14:textId="77777777" w:rsidR="0036099B" w:rsidRDefault="0036099B">
            <w:pPr>
              <w:spacing w:line="253" w:lineRule="auto"/>
              <w:rPr>
                <w:lang w:eastAsia="zh-CN"/>
              </w:rPr>
            </w:pPr>
          </w:p>
          <w:p w14:paraId="446BFCFF" w14:textId="77777777" w:rsidR="0036099B" w:rsidRDefault="0036099B">
            <w:pPr>
              <w:spacing w:line="254" w:lineRule="auto"/>
              <w:rPr>
                <w:lang w:eastAsia="zh-CN"/>
              </w:rPr>
            </w:pPr>
          </w:p>
          <w:p w14:paraId="7DD598E0" w14:textId="77777777" w:rsidR="0036099B" w:rsidRDefault="0000548E">
            <w:pPr>
              <w:pStyle w:val="TableText"/>
              <w:spacing w:before="65" w:line="228" w:lineRule="auto"/>
              <w:ind w:left="113"/>
              <w:rPr>
                <w:lang w:eastAsia="zh-CN"/>
              </w:rPr>
            </w:pPr>
            <w:r>
              <w:rPr>
                <w:spacing w:val="6"/>
                <w:lang w:eastAsia="zh-CN"/>
              </w:rPr>
              <w:t>油、</w:t>
            </w:r>
            <w:r>
              <w:rPr>
                <w:spacing w:val="-43"/>
                <w:lang w:eastAsia="zh-CN"/>
              </w:rPr>
              <w:t xml:space="preserve"> </w:t>
            </w:r>
            <w:r>
              <w:rPr>
                <w:spacing w:val="6"/>
                <w:lang w:eastAsia="zh-CN"/>
              </w:rPr>
              <w:t>电、水按年度公司节能降耗目标指标</w:t>
            </w:r>
          </w:p>
        </w:tc>
      </w:tr>
      <w:tr w:rsidR="0036099B" w14:paraId="5C9BC2EB" w14:textId="77777777">
        <w:trPr>
          <w:trHeight w:val="1092"/>
        </w:trPr>
        <w:tc>
          <w:tcPr>
            <w:tcW w:w="715" w:type="dxa"/>
            <w:gridSpan w:val="2"/>
          </w:tcPr>
          <w:p w14:paraId="4AE4A010" w14:textId="77777777" w:rsidR="0036099B" w:rsidRDefault="0000548E">
            <w:pPr>
              <w:pStyle w:val="TableText"/>
              <w:spacing w:before="306" w:line="229" w:lineRule="auto"/>
              <w:ind w:left="113"/>
            </w:pPr>
            <w:r>
              <w:rPr>
                <w:spacing w:val="2"/>
              </w:rPr>
              <w:t>安全</w:t>
            </w:r>
          </w:p>
          <w:p w14:paraId="3FDD4FFE" w14:textId="77777777" w:rsidR="0036099B" w:rsidRDefault="0000548E">
            <w:pPr>
              <w:pStyle w:val="TableText"/>
              <w:spacing w:before="22" w:line="228" w:lineRule="auto"/>
              <w:ind w:left="111"/>
            </w:pPr>
            <w:r>
              <w:rPr>
                <w:spacing w:val="3"/>
              </w:rPr>
              <w:t>生产</w:t>
            </w:r>
          </w:p>
        </w:tc>
        <w:tc>
          <w:tcPr>
            <w:tcW w:w="2521" w:type="dxa"/>
            <w:gridSpan w:val="2"/>
          </w:tcPr>
          <w:p w14:paraId="2852965F" w14:textId="77777777" w:rsidR="0036099B" w:rsidRDefault="0000548E">
            <w:pPr>
              <w:pStyle w:val="TableText"/>
              <w:spacing w:before="33" w:line="252" w:lineRule="auto"/>
              <w:ind w:left="109" w:right="104" w:hanging="8"/>
              <w:jc w:val="both"/>
              <w:rPr>
                <w:lang w:eastAsia="zh-CN"/>
              </w:rPr>
            </w:pPr>
            <w:r>
              <w:rPr>
                <w:spacing w:val="9"/>
                <w:lang w:eastAsia="zh-CN"/>
              </w:rPr>
              <w:t>机械伤害、搬运伤害、触</w:t>
            </w:r>
            <w:r>
              <w:rPr>
                <w:lang w:eastAsia="zh-CN"/>
              </w:rPr>
              <w:t xml:space="preserve"> </w:t>
            </w:r>
            <w:r>
              <w:rPr>
                <w:spacing w:val="8"/>
                <w:lang w:eastAsia="zh-CN"/>
              </w:rPr>
              <w:t>电、火灾、中毒等，造成</w:t>
            </w:r>
            <w:r>
              <w:rPr>
                <w:spacing w:val="1"/>
                <w:lang w:eastAsia="zh-CN"/>
              </w:rPr>
              <w:t xml:space="preserve"> </w:t>
            </w:r>
            <w:r>
              <w:rPr>
                <w:spacing w:val="5"/>
                <w:lang w:eastAsia="zh-CN"/>
              </w:rPr>
              <w:t>员工伤亡</w:t>
            </w:r>
          </w:p>
        </w:tc>
        <w:tc>
          <w:tcPr>
            <w:tcW w:w="2272" w:type="dxa"/>
          </w:tcPr>
          <w:p w14:paraId="035F7EDA" w14:textId="77777777" w:rsidR="0036099B" w:rsidRDefault="0000548E">
            <w:pPr>
              <w:pStyle w:val="TableText"/>
              <w:spacing w:before="33" w:line="242" w:lineRule="auto"/>
              <w:ind w:left="113" w:right="101" w:firstLine="8"/>
              <w:rPr>
                <w:lang w:eastAsia="zh-CN"/>
              </w:rPr>
            </w:pPr>
            <w:r>
              <w:rPr>
                <w:spacing w:val="3"/>
                <w:lang w:eastAsia="zh-CN"/>
              </w:rPr>
              <w:t>1.</w:t>
            </w:r>
            <w:r>
              <w:rPr>
                <w:spacing w:val="3"/>
                <w:lang w:eastAsia="zh-CN"/>
              </w:rPr>
              <w:t>成立消防队，定期演</w:t>
            </w:r>
            <w:r>
              <w:rPr>
                <w:lang w:eastAsia="zh-CN"/>
              </w:rPr>
              <w:t xml:space="preserve"> </w:t>
            </w:r>
            <w:r>
              <w:rPr>
                <w:spacing w:val="5"/>
                <w:lang w:eastAsia="zh-CN"/>
              </w:rPr>
              <w:t>习</w:t>
            </w:r>
            <w:r>
              <w:rPr>
                <w:spacing w:val="-33"/>
                <w:lang w:eastAsia="zh-CN"/>
              </w:rPr>
              <w:t xml:space="preserve"> </w:t>
            </w:r>
            <w:r>
              <w:rPr>
                <w:spacing w:val="5"/>
                <w:lang w:eastAsia="zh-CN"/>
              </w:rPr>
              <w:t>2.</w:t>
            </w:r>
            <w:r>
              <w:rPr>
                <w:spacing w:val="5"/>
                <w:lang w:eastAsia="zh-CN"/>
              </w:rPr>
              <w:t>执行安全</w:t>
            </w:r>
            <w:r>
              <w:rPr>
                <w:spacing w:val="5"/>
                <w:lang w:eastAsia="zh-CN"/>
              </w:rPr>
              <w:t xml:space="preserve"> </w:t>
            </w:r>
            <w:r>
              <w:rPr>
                <w:rFonts w:ascii="Times New Roman" w:eastAsia="Times New Roman" w:hAnsi="Times New Roman" w:cs="Times New Roman"/>
                <w:spacing w:val="5"/>
                <w:lang w:eastAsia="zh-CN"/>
              </w:rPr>
              <w:t>“</w:t>
            </w:r>
            <w:r>
              <w:rPr>
                <w:spacing w:val="5"/>
                <w:lang w:eastAsia="zh-CN"/>
              </w:rPr>
              <w:t>三同</w:t>
            </w:r>
            <w:r>
              <w:rPr>
                <w:lang w:eastAsia="zh-CN"/>
              </w:rPr>
              <w:t xml:space="preserve">  </w:t>
            </w:r>
            <w:r>
              <w:rPr>
                <w:spacing w:val="6"/>
                <w:lang w:eastAsia="zh-CN"/>
              </w:rPr>
              <w:t>时</w:t>
            </w:r>
            <w:r>
              <w:rPr>
                <w:spacing w:val="6"/>
                <w:lang w:eastAsia="zh-CN"/>
              </w:rPr>
              <w:t xml:space="preserve"> </w:t>
            </w:r>
            <w:r>
              <w:rPr>
                <w:rFonts w:ascii="Times New Roman" w:eastAsia="Times New Roman" w:hAnsi="Times New Roman" w:cs="Times New Roman"/>
                <w:spacing w:val="6"/>
                <w:lang w:eastAsia="zh-CN"/>
              </w:rPr>
              <w:t>”</w:t>
            </w:r>
            <w:r>
              <w:rPr>
                <w:spacing w:val="6"/>
                <w:lang w:eastAsia="zh-CN"/>
              </w:rPr>
              <w:t>3.</w:t>
            </w:r>
            <w:r>
              <w:rPr>
                <w:spacing w:val="6"/>
                <w:lang w:eastAsia="zh-CN"/>
              </w:rPr>
              <w:t>签订安全管理</w:t>
            </w:r>
            <w:r>
              <w:rPr>
                <w:spacing w:val="1"/>
                <w:lang w:eastAsia="zh-CN"/>
              </w:rPr>
              <w:t xml:space="preserve">   </w:t>
            </w:r>
            <w:r>
              <w:rPr>
                <w:spacing w:val="4"/>
                <w:lang w:eastAsia="zh-CN"/>
              </w:rPr>
              <w:t>责任状</w:t>
            </w:r>
          </w:p>
        </w:tc>
        <w:tc>
          <w:tcPr>
            <w:tcW w:w="4048" w:type="dxa"/>
          </w:tcPr>
          <w:p w14:paraId="0192177D" w14:textId="77777777" w:rsidR="0036099B" w:rsidRDefault="0000548E">
            <w:pPr>
              <w:pStyle w:val="TableText"/>
              <w:spacing w:before="32" w:line="254" w:lineRule="auto"/>
              <w:ind w:left="109" w:right="153" w:firstLine="3"/>
              <w:rPr>
                <w:lang w:eastAsia="zh-CN"/>
              </w:rPr>
            </w:pPr>
            <w:r>
              <w:rPr>
                <w:spacing w:val="9"/>
                <w:lang w:eastAsia="zh-CN"/>
              </w:rPr>
              <w:t>不发生重大安全事件、火灾事件，无死亡</w:t>
            </w:r>
            <w:r>
              <w:rPr>
                <w:spacing w:val="3"/>
                <w:lang w:eastAsia="zh-CN"/>
              </w:rPr>
              <w:t xml:space="preserve"> </w:t>
            </w:r>
            <w:r>
              <w:rPr>
                <w:spacing w:val="7"/>
                <w:lang w:eastAsia="zh-CN"/>
              </w:rPr>
              <w:t>事件，无重伤事件；</w:t>
            </w:r>
          </w:p>
        </w:tc>
      </w:tr>
      <w:tr w:rsidR="0036099B" w14:paraId="5D94C189" w14:textId="77777777">
        <w:trPr>
          <w:trHeight w:val="1364"/>
        </w:trPr>
        <w:tc>
          <w:tcPr>
            <w:tcW w:w="715" w:type="dxa"/>
            <w:gridSpan w:val="2"/>
          </w:tcPr>
          <w:p w14:paraId="5E91872A" w14:textId="77777777" w:rsidR="0036099B" w:rsidRDefault="0036099B">
            <w:pPr>
              <w:spacing w:line="376" w:lineRule="auto"/>
              <w:rPr>
                <w:lang w:eastAsia="zh-CN"/>
              </w:rPr>
            </w:pPr>
          </w:p>
          <w:p w14:paraId="0FFB3ABD" w14:textId="77777777" w:rsidR="0036099B" w:rsidRDefault="0000548E">
            <w:pPr>
              <w:pStyle w:val="TableText"/>
              <w:spacing w:before="65" w:line="228" w:lineRule="auto"/>
              <w:ind w:left="109"/>
            </w:pPr>
            <w:r>
              <w:rPr>
                <w:spacing w:val="4"/>
              </w:rPr>
              <w:t>产品</w:t>
            </w:r>
          </w:p>
          <w:p w14:paraId="34092E64" w14:textId="77777777" w:rsidR="0036099B" w:rsidRDefault="0000548E">
            <w:pPr>
              <w:pStyle w:val="TableText"/>
              <w:spacing w:before="24" w:line="229" w:lineRule="auto"/>
              <w:ind w:left="113"/>
            </w:pPr>
            <w:r>
              <w:rPr>
                <w:spacing w:val="2"/>
              </w:rPr>
              <w:t>安全</w:t>
            </w:r>
          </w:p>
        </w:tc>
        <w:tc>
          <w:tcPr>
            <w:tcW w:w="2521" w:type="dxa"/>
            <w:gridSpan w:val="2"/>
          </w:tcPr>
          <w:p w14:paraId="5F4581FA" w14:textId="77777777" w:rsidR="0036099B" w:rsidRDefault="0036099B">
            <w:pPr>
              <w:spacing w:line="378" w:lineRule="auto"/>
              <w:rPr>
                <w:lang w:eastAsia="zh-CN"/>
              </w:rPr>
            </w:pPr>
          </w:p>
          <w:p w14:paraId="089830E3" w14:textId="77777777" w:rsidR="0036099B" w:rsidRDefault="0000548E">
            <w:pPr>
              <w:pStyle w:val="TableText"/>
              <w:spacing w:before="65" w:line="252" w:lineRule="auto"/>
              <w:ind w:left="103" w:right="313" w:hanging="1"/>
              <w:rPr>
                <w:lang w:eastAsia="zh-CN"/>
              </w:rPr>
            </w:pPr>
            <w:r>
              <w:rPr>
                <w:spacing w:val="8"/>
                <w:lang w:eastAsia="zh-CN"/>
              </w:rPr>
              <w:t>产品质量问题致使消费</w:t>
            </w:r>
            <w:r>
              <w:rPr>
                <w:spacing w:val="8"/>
                <w:lang w:eastAsia="zh-CN"/>
              </w:rPr>
              <w:t xml:space="preserve"> </w:t>
            </w:r>
            <w:r>
              <w:rPr>
                <w:spacing w:val="7"/>
                <w:lang w:eastAsia="zh-CN"/>
              </w:rPr>
              <w:t>者利益受损</w:t>
            </w:r>
          </w:p>
        </w:tc>
        <w:tc>
          <w:tcPr>
            <w:tcW w:w="2272" w:type="dxa"/>
          </w:tcPr>
          <w:p w14:paraId="51981881" w14:textId="77777777" w:rsidR="0036099B" w:rsidRDefault="0000548E">
            <w:pPr>
              <w:pStyle w:val="TableText"/>
              <w:spacing w:before="37" w:line="243" w:lineRule="auto"/>
              <w:ind w:left="107" w:right="165" w:firstLine="14"/>
              <w:jc w:val="both"/>
              <w:rPr>
                <w:lang w:eastAsia="zh-CN"/>
              </w:rPr>
            </w:pPr>
            <w:r>
              <w:rPr>
                <w:spacing w:val="3"/>
                <w:lang w:eastAsia="zh-CN"/>
              </w:rPr>
              <w:t>1.</w:t>
            </w:r>
            <w:r>
              <w:rPr>
                <w:spacing w:val="3"/>
                <w:lang w:eastAsia="zh-CN"/>
              </w:rPr>
              <w:t>按</w:t>
            </w:r>
            <w:r>
              <w:rPr>
                <w:spacing w:val="25"/>
                <w:lang w:eastAsia="zh-CN"/>
              </w:rPr>
              <w:t xml:space="preserve"> </w:t>
            </w:r>
            <w:r>
              <w:rPr>
                <w:lang w:eastAsia="zh-CN"/>
              </w:rPr>
              <w:t>ISO</w:t>
            </w:r>
            <w:r>
              <w:rPr>
                <w:spacing w:val="3"/>
                <w:lang w:eastAsia="zh-CN"/>
              </w:rPr>
              <w:t>9001</w:t>
            </w:r>
            <w:r>
              <w:rPr>
                <w:spacing w:val="-41"/>
                <w:lang w:eastAsia="zh-CN"/>
              </w:rPr>
              <w:t xml:space="preserve"> </w:t>
            </w:r>
            <w:r>
              <w:rPr>
                <w:spacing w:val="3"/>
                <w:lang w:eastAsia="zh-CN"/>
              </w:rPr>
              <w:t>体系管</w:t>
            </w:r>
            <w:r>
              <w:rPr>
                <w:lang w:eastAsia="zh-CN"/>
              </w:rPr>
              <w:t xml:space="preserve"> </w:t>
            </w:r>
            <w:r>
              <w:rPr>
                <w:spacing w:val="6"/>
                <w:lang w:eastAsia="zh-CN"/>
              </w:rPr>
              <w:t>理</w:t>
            </w:r>
            <w:r>
              <w:rPr>
                <w:spacing w:val="-31"/>
                <w:lang w:eastAsia="zh-CN"/>
              </w:rPr>
              <w:t xml:space="preserve"> </w:t>
            </w:r>
            <w:r>
              <w:rPr>
                <w:spacing w:val="6"/>
                <w:lang w:eastAsia="zh-CN"/>
              </w:rPr>
              <w:t>2.</w:t>
            </w:r>
            <w:r>
              <w:rPr>
                <w:spacing w:val="6"/>
                <w:lang w:eastAsia="zh-CN"/>
              </w:rPr>
              <w:t>技术工艺文件控</w:t>
            </w:r>
            <w:r>
              <w:rPr>
                <w:lang w:eastAsia="zh-CN"/>
              </w:rPr>
              <w:t xml:space="preserve"> </w:t>
            </w:r>
            <w:r>
              <w:rPr>
                <w:spacing w:val="10"/>
                <w:lang w:eastAsia="zh-CN"/>
              </w:rPr>
              <w:t>制</w:t>
            </w:r>
            <w:r>
              <w:rPr>
                <w:spacing w:val="-27"/>
                <w:lang w:eastAsia="zh-CN"/>
              </w:rPr>
              <w:t xml:space="preserve"> </w:t>
            </w:r>
            <w:r>
              <w:rPr>
                <w:spacing w:val="10"/>
                <w:lang w:eastAsia="zh-CN"/>
              </w:rPr>
              <w:t>3.</w:t>
            </w:r>
            <w:r>
              <w:rPr>
                <w:spacing w:val="10"/>
                <w:lang w:eastAsia="zh-CN"/>
              </w:rPr>
              <w:t>定期监测产品</w:t>
            </w:r>
            <w:r>
              <w:rPr>
                <w:spacing w:val="10"/>
                <w:lang w:eastAsia="zh-CN"/>
              </w:rPr>
              <w:t>4.</w:t>
            </w:r>
            <w:r>
              <w:rPr>
                <w:lang w:eastAsia="zh-CN"/>
              </w:rPr>
              <w:t xml:space="preserve"> </w:t>
            </w:r>
            <w:r>
              <w:rPr>
                <w:spacing w:val="8"/>
                <w:lang w:eastAsia="zh-CN"/>
              </w:rPr>
              <w:t>严格的产品认证和内</w:t>
            </w:r>
            <w:r>
              <w:rPr>
                <w:spacing w:val="3"/>
                <w:lang w:eastAsia="zh-CN"/>
              </w:rPr>
              <w:t xml:space="preserve">  </w:t>
            </w:r>
            <w:r>
              <w:rPr>
                <w:spacing w:val="7"/>
                <w:lang w:eastAsia="zh-CN"/>
              </w:rPr>
              <w:t>外部监测</w:t>
            </w:r>
          </w:p>
        </w:tc>
        <w:tc>
          <w:tcPr>
            <w:tcW w:w="4048" w:type="dxa"/>
          </w:tcPr>
          <w:p w14:paraId="52F0F4DD" w14:textId="77777777" w:rsidR="0036099B" w:rsidRDefault="0036099B">
            <w:pPr>
              <w:spacing w:line="377" w:lineRule="auto"/>
              <w:rPr>
                <w:lang w:eastAsia="zh-CN"/>
              </w:rPr>
            </w:pPr>
          </w:p>
          <w:p w14:paraId="00EEA0A0" w14:textId="77777777" w:rsidR="0036099B" w:rsidRDefault="0000548E">
            <w:pPr>
              <w:pStyle w:val="TableText"/>
              <w:spacing w:before="65" w:line="252" w:lineRule="auto"/>
              <w:ind w:left="110" w:right="153"/>
              <w:rPr>
                <w:lang w:eastAsia="zh-CN"/>
              </w:rPr>
            </w:pPr>
            <w:r>
              <w:rPr>
                <w:spacing w:val="9"/>
                <w:lang w:eastAsia="zh-CN"/>
              </w:rPr>
              <w:t>按国家和行业及浙江制造团体标准等相关</w:t>
            </w:r>
            <w:r>
              <w:rPr>
                <w:spacing w:val="4"/>
                <w:lang w:eastAsia="zh-CN"/>
              </w:rPr>
              <w:t xml:space="preserve"> </w:t>
            </w:r>
            <w:r>
              <w:rPr>
                <w:spacing w:val="7"/>
                <w:lang w:eastAsia="zh-CN"/>
              </w:rPr>
              <w:t>标准要求</w:t>
            </w:r>
          </w:p>
        </w:tc>
      </w:tr>
    </w:tbl>
    <w:p w14:paraId="2ED19371" w14:textId="77777777" w:rsidR="0036099B" w:rsidRDefault="0036099B">
      <w:pPr>
        <w:pStyle w:val="a3"/>
        <w:spacing w:line="259" w:lineRule="auto"/>
        <w:rPr>
          <w:lang w:eastAsia="zh-CN"/>
        </w:rPr>
      </w:pPr>
    </w:p>
    <w:p w14:paraId="39121FDB" w14:textId="77777777" w:rsidR="0036099B" w:rsidRDefault="0036099B">
      <w:pPr>
        <w:pStyle w:val="a3"/>
        <w:spacing w:line="259" w:lineRule="auto"/>
        <w:rPr>
          <w:lang w:eastAsia="zh-CN"/>
        </w:rPr>
      </w:pPr>
    </w:p>
    <w:p w14:paraId="075CEB2E" w14:textId="77777777" w:rsidR="0036099B" w:rsidRDefault="0000548E">
      <w:pPr>
        <w:spacing w:before="91" w:line="413" w:lineRule="auto"/>
        <w:ind w:left="126" w:right="56" w:firstLine="567"/>
        <w:jc w:val="both"/>
        <w:rPr>
          <w:rFonts w:ascii="宋体" w:eastAsia="宋体" w:hAnsi="宋体" w:cs="宋体"/>
          <w:sz w:val="28"/>
          <w:szCs w:val="28"/>
          <w:lang w:eastAsia="zh-CN"/>
        </w:rPr>
      </w:pPr>
      <w:r>
        <w:rPr>
          <w:rFonts w:ascii="宋体" w:eastAsia="宋体" w:hAnsi="宋体" w:cs="宋体"/>
          <w:spacing w:val="-4"/>
          <w:sz w:val="28"/>
          <w:szCs w:val="28"/>
          <w:lang w:eastAsia="zh-CN"/>
        </w:rPr>
        <w:t>坚持技术革新，节能减排，力争把公司发展对</w:t>
      </w:r>
      <w:r>
        <w:rPr>
          <w:rFonts w:ascii="宋体" w:eastAsia="宋体" w:hAnsi="宋体" w:cs="宋体"/>
          <w:spacing w:val="-5"/>
          <w:sz w:val="28"/>
          <w:szCs w:val="28"/>
          <w:lang w:eastAsia="zh-CN"/>
        </w:rPr>
        <w:t>环境的影响降到最小程度。</w:t>
      </w:r>
      <w:r>
        <w:rPr>
          <w:rFonts w:ascii="宋体" w:eastAsia="宋体" w:hAnsi="宋体" w:cs="宋体"/>
          <w:sz w:val="28"/>
          <w:szCs w:val="28"/>
          <w:lang w:eastAsia="zh-CN"/>
        </w:rPr>
        <w:t xml:space="preserve"> </w:t>
      </w:r>
      <w:r>
        <w:rPr>
          <w:rFonts w:ascii="宋体" w:eastAsia="宋体" w:hAnsi="宋体" w:cs="宋体"/>
          <w:sz w:val="28"/>
          <w:szCs w:val="28"/>
          <w:lang w:eastAsia="zh-CN"/>
        </w:rPr>
        <w:t>公司通过环保宣传、技术创新、制定相关程序并严</w:t>
      </w:r>
      <w:r>
        <w:rPr>
          <w:rFonts w:ascii="宋体" w:eastAsia="宋体" w:hAnsi="宋体" w:cs="宋体"/>
          <w:spacing w:val="-1"/>
          <w:sz w:val="28"/>
          <w:szCs w:val="28"/>
          <w:lang w:eastAsia="zh-CN"/>
        </w:rPr>
        <w:t>格遵守相关法律法规将节</w:t>
      </w:r>
      <w:r>
        <w:rPr>
          <w:rFonts w:ascii="宋体" w:eastAsia="宋体" w:hAnsi="宋体" w:cs="宋体"/>
          <w:sz w:val="28"/>
          <w:szCs w:val="28"/>
          <w:lang w:eastAsia="zh-CN"/>
        </w:rPr>
        <w:t xml:space="preserve">  </w:t>
      </w:r>
      <w:r>
        <w:rPr>
          <w:rFonts w:ascii="宋体" w:eastAsia="宋体" w:hAnsi="宋体" w:cs="宋体"/>
          <w:sz w:val="28"/>
          <w:szCs w:val="28"/>
          <w:lang w:eastAsia="zh-CN"/>
        </w:rPr>
        <w:t>能环保的意识深入到企业的日常运营与生产中。公</w:t>
      </w:r>
      <w:r>
        <w:rPr>
          <w:rFonts w:ascii="宋体" w:eastAsia="宋体" w:hAnsi="宋体" w:cs="宋体"/>
          <w:spacing w:val="-1"/>
          <w:sz w:val="28"/>
          <w:szCs w:val="28"/>
          <w:lang w:eastAsia="zh-CN"/>
        </w:rPr>
        <w:t>司按照环境管理体系中相</w:t>
      </w:r>
      <w:r>
        <w:rPr>
          <w:rFonts w:ascii="宋体" w:eastAsia="宋体" w:hAnsi="宋体" w:cs="宋体"/>
          <w:sz w:val="28"/>
          <w:szCs w:val="28"/>
          <w:lang w:eastAsia="zh-CN"/>
        </w:rPr>
        <w:t xml:space="preserve">  </w:t>
      </w:r>
      <w:r>
        <w:rPr>
          <w:rFonts w:ascii="宋体" w:eastAsia="宋体" w:hAnsi="宋体" w:cs="宋体"/>
          <w:sz w:val="28"/>
          <w:szCs w:val="28"/>
          <w:lang w:eastAsia="zh-CN"/>
        </w:rPr>
        <w:t>关控制程序对公司</w:t>
      </w:r>
      <w:r>
        <w:rPr>
          <w:rFonts w:ascii="宋体" w:eastAsia="宋体" w:hAnsi="宋体" w:cs="宋体" w:hint="eastAsia"/>
          <w:sz w:val="28"/>
          <w:szCs w:val="28"/>
          <w:lang w:eastAsia="zh-CN"/>
        </w:rPr>
        <w:t>经营</w:t>
      </w:r>
      <w:r>
        <w:rPr>
          <w:rFonts w:ascii="宋体" w:eastAsia="宋体" w:hAnsi="宋体" w:cs="宋体"/>
          <w:sz w:val="28"/>
          <w:szCs w:val="28"/>
          <w:lang w:eastAsia="zh-CN"/>
        </w:rPr>
        <w:t>过程中产生的环境污染因素</w:t>
      </w:r>
      <w:r>
        <w:rPr>
          <w:rFonts w:ascii="宋体" w:eastAsia="宋体" w:hAnsi="宋体" w:cs="宋体"/>
          <w:spacing w:val="-1"/>
          <w:sz w:val="28"/>
          <w:szCs w:val="28"/>
          <w:lang w:eastAsia="zh-CN"/>
        </w:rPr>
        <w:t>进行规范化的控制，严格</w:t>
      </w:r>
      <w:r>
        <w:rPr>
          <w:rFonts w:ascii="宋体" w:eastAsia="宋体" w:hAnsi="宋体" w:cs="宋体"/>
          <w:sz w:val="28"/>
          <w:szCs w:val="28"/>
          <w:lang w:eastAsia="zh-CN"/>
        </w:rPr>
        <w:t xml:space="preserve">  </w:t>
      </w:r>
      <w:r>
        <w:rPr>
          <w:rFonts w:ascii="宋体" w:eastAsia="宋体" w:hAnsi="宋体" w:cs="宋体"/>
          <w:sz w:val="28"/>
          <w:szCs w:val="28"/>
          <w:lang w:eastAsia="zh-CN"/>
        </w:rPr>
        <w:t>遵守《环境保护法》《中华人民共和国节约能源法</w:t>
      </w:r>
      <w:r>
        <w:rPr>
          <w:rFonts w:ascii="宋体" w:eastAsia="宋体" w:hAnsi="宋体" w:cs="宋体"/>
          <w:spacing w:val="-1"/>
          <w:sz w:val="28"/>
          <w:szCs w:val="28"/>
          <w:lang w:eastAsia="zh-CN"/>
        </w:rPr>
        <w:t>》，</w:t>
      </w:r>
      <w:r>
        <w:rPr>
          <w:rFonts w:ascii="宋体" w:eastAsia="宋体" w:hAnsi="宋体" w:cs="宋体"/>
          <w:sz w:val="28"/>
          <w:szCs w:val="28"/>
          <w:lang w:eastAsia="zh-CN"/>
        </w:rPr>
        <w:t>《污水综合排</w:t>
      </w:r>
      <w:r>
        <w:rPr>
          <w:rFonts w:ascii="宋体" w:eastAsia="宋体" w:hAnsi="宋体" w:cs="宋体"/>
          <w:spacing w:val="-1"/>
          <w:sz w:val="28"/>
          <w:szCs w:val="28"/>
          <w:lang w:eastAsia="zh-CN"/>
        </w:rPr>
        <w:t>放标准》的要求，并致力</w:t>
      </w:r>
      <w:r>
        <w:rPr>
          <w:rFonts w:ascii="宋体" w:eastAsia="宋体" w:hAnsi="宋体" w:cs="宋体"/>
          <w:sz w:val="28"/>
          <w:szCs w:val="28"/>
          <w:lang w:eastAsia="zh-CN"/>
        </w:rPr>
        <w:t>于按</w:t>
      </w:r>
      <w:r>
        <w:rPr>
          <w:rFonts w:ascii="宋体" w:eastAsia="宋体" w:hAnsi="宋体" w:cs="宋体"/>
          <w:sz w:val="28"/>
          <w:szCs w:val="28"/>
          <w:lang w:eastAsia="zh-CN"/>
        </w:rPr>
        <w:t>ISO 14001</w:t>
      </w:r>
      <w:r>
        <w:rPr>
          <w:rFonts w:ascii="宋体" w:eastAsia="宋体" w:hAnsi="宋体" w:cs="宋体"/>
          <w:sz w:val="28"/>
          <w:szCs w:val="28"/>
          <w:lang w:eastAsia="zh-CN"/>
        </w:rPr>
        <w:t>环境管理体系要求来指导完善公司的环境保</w:t>
      </w:r>
      <w:r>
        <w:rPr>
          <w:rFonts w:ascii="宋体" w:eastAsia="宋体" w:hAnsi="宋体" w:cs="宋体"/>
          <w:spacing w:val="-1"/>
          <w:sz w:val="28"/>
          <w:szCs w:val="28"/>
          <w:lang w:eastAsia="zh-CN"/>
        </w:rPr>
        <w:t>护与可持续发展。</w:t>
      </w:r>
    </w:p>
    <w:p w14:paraId="12B6F64A" w14:textId="77777777" w:rsidR="0036099B" w:rsidRDefault="0000548E">
      <w:pPr>
        <w:spacing w:line="415" w:lineRule="auto"/>
        <w:ind w:left="128" w:right="212" w:firstLine="561"/>
        <w:jc w:val="both"/>
        <w:rPr>
          <w:rFonts w:ascii="宋体" w:eastAsia="宋体" w:hAnsi="宋体" w:cs="宋体"/>
          <w:sz w:val="28"/>
          <w:szCs w:val="28"/>
          <w:lang w:eastAsia="zh-CN"/>
        </w:rPr>
      </w:pPr>
      <w:r>
        <w:rPr>
          <w:rFonts w:ascii="宋体" w:eastAsia="宋体" w:hAnsi="宋体" w:cs="宋体"/>
          <w:spacing w:val="-1"/>
          <w:sz w:val="28"/>
          <w:szCs w:val="28"/>
          <w:lang w:eastAsia="zh-CN"/>
        </w:rPr>
        <w:t>此外，公司还将节能环保等理念通过宣传栏、横幅等形式进行宣传，为</w:t>
      </w:r>
      <w:r>
        <w:rPr>
          <w:rFonts w:ascii="宋体" w:eastAsia="宋体" w:hAnsi="宋体" w:cs="宋体"/>
          <w:spacing w:val="18"/>
          <w:sz w:val="28"/>
          <w:szCs w:val="28"/>
          <w:lang w:eastAsia="zh-CN"/>
        </w:rPr>
        <w:t xml:space="preserve"> </w:t>
      </w:r>
      <w:r>
        <w:rPr>
          <w:rFonts w:ascii="宋体" w:eastAsia="宋体" w:hAnsi="宋体" w:cs="宋体"/>
          <w:sz w:val="28"/>
          <w:szCs w:val="28"/>
          <w:lang w:eastAsia="zh-CN"/>
        </w:rPr>
        <w:t>提升员工在节能降耗、环境保护的主动意识，鼓</w:t>
      </w:r>
      <w:r>
        <w:rPr>
          <w:rFonts w:ascii="宋体" w:eastAsia="宋体" w:hAnsi="宋体" w:cs="宋体"/>
          <w:spacing w:val="-1"/>
          <w:sz w:val="28"/>
          <w:szCs w:val="28"/>
          <w:lang w:eastAsia="zh-CN"/>
        </w:rPr>
        <w:t>励员工在工作和生活中养成</w:t>
      </w:r>
    </w:p>
    <w:p w14:paraId="10133FAA" w14:textId="77777777" w:rsidR="0036099B" w:rsidRDefault="0036099B">
      <w:pPr>
        <w:spacing w:line="415" w:lineRule="auto"/>
        <w:rPr>
          <w:rFonts w:ascii="宋体" w:eastAsia="宋体" w:hAnsi="宋体" w:cs="宋体"/>
          <w:sz w:val="28"/>
          <w:szCs w:val="28"/>
          <w:lang w:eastAsia="zh-CN"/>
        </w:rPr>
        <w:sectPr w:rsidR="0036099B">
          <w:pgSz w:w="11905" w:h="17339"/>
          <w:pgMar w:top="1473" w:right="1034" w:bottom="0" w:left="1299" w:header="0" w:footer="0" w:gutter="0"/>
          <w:cols w:space="720"/>
        </w:sectPr>
      </w:pPr>
    </w:p>
    <w:p w14:paraId="4D7E1ADF" w14:textId="77777777" w:rsidR="0036099B" w:rsidRDefault="0036099B">
      <w:pPr>
        <w:pStyle w:val="a3"/>
        <w:spacing w:line="321" w:lineRule="auto"/>
        <w:rPr>
          <w:lang w:eastAsia="zh-CN"/>
        </w:rPr>
      </w:pPr>
    </w:p>
    <w:p w14:paraId="79D9CD1A" w14:textId="77777777" w:rsidR="0036099B" w:rsidRDefault="0000548E">
      <w:pPr>
        <w:spacing w:before="91" w:line="413" w:lineRule="auto"/>
        <w:ind w:left="5" w:right="136" w:firstLine="41"/>
        <w:rPr>
          <w:rFonts w:ascii="宋体" w:eastAsia="宋体" w:hAnsi="宋体" w:cs="宋体"/>
          <w:sz w:val="28"/>
          <w:szCs w:val="28"/>
          <w:lang w:eastAsia="zh-CN"/>
        </w:rPr>
      </w:pPr>
      <w:r>
        <w:rPr>
          <w:rFonts w:ascii="宋体" w:eastAsia="宋体" w:hAnsi="宋体" w:cs="宋体"/>
          <w:spacing w:val="-2"/>
          <w:sz w:val="28"/>
          <w:szCs w:val="28"/>
          <w:lang w:eastAsia="zh-CN"/>
        </w:rPr>
        <w:t>自觉节约用电、用水、用纸、用油的习惯。</w:t>
      </w:r>
      <w:r>
        <w:rPr>
          <w:rFonts w:ascii="宋体" w:eastAsia="宋体" w:hAnsi="宋体" w:cs="宋体"/>
          <w:spacing w:val="-2"/>
          <w:sz w:val="28"/>
          <w:szCs w:val="28"/>
          <w:lang w:eastAsia="zh-CN"/>
        </w:rPr>
        <w:t>公司通过对打印、复印集合统一</w:t>
      </w:r>
      <w:r>
        <w:rPr>
          <w:rFonts w:ascii="宋体" w:eastAsia="宋体" w:hAnsi="宋体" w:cs="宋体"/>
          <w:spacing w:val="7"/>
          <w:sz w:val="28"/>
          <w:szCs w:val="28"/>
          <w:lang w:eastAsia="zh-CN"/>
        </w:rPr>
        <w:t xml:space="preserve"> </w:t>
      </w:r>
      <w:r>
        <w:rPr>
          <w:rFonts w:ascii="宋体" w:eastAsia="宋体" w:hAnsi="宋体" w:cs="宋体"/>
          <w:spacing w:val="-1"/>
          <w:sz w:val="28"/>
          <w:szCs w:val="28"/>
          <w:lang w:eastAsia="zh-CN"/>
        </w:rPr>
        <w:t>管理，纸张双面综合重复利用，墨盒、硒鼓以旧换新等，节约了大量纸张、</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墨盒消耗，减少资源占用。在日常生产过程中，公司对可利用和不可利用废</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弃物分别进行回收和集中处理，对生产过程中产生的废渣统一收集，聘请有</w:t>
      </w:r>
      <w:r>
        <w:rPr>
          <w:rFonts w:ascii="宋体" w:eastAsia="宋体" w:hAnsi="宋体" w:cs="宋体"/>
          <w:spacing w:val="16"/>
          <w:sz w:val="28"/>
          <w:szCs w:val="28"/>
          <w:lang w:eastAsia="zh-CN"/>
        </w:rPr>
        <w:t xml:space="preserve"> </w:t>
      </w:r>
      <w:r>
        <w:rPr>
          <w:rFonts w:ascii="宋体" w:eastAsia="宋体" w:hAnsi="宋体" w:cs="宋体"/>
          <w:spacing w:val="-1"/>
          <w:sz w:val="28"/>
          <w:szCs w:val="28"/>
          <w:lang w:eastAsia="zh-CN"/>
        </w:rPr>
        <w:t>资质的废弃物处理公司进行统一回收处理，严格按国家环保要求操作，最大</w:t>
      </w:r>
      <w:r>
        <w:rPr>
          <w:rFonts w:ascii="宋体" w:eastAsia="宋体" w:hAnsi="宋体" w:cs="宋体"/>
          <w:spacing w:val="16"/>
          <w:sz w:val="28"/>
          <w:szCs w:val="28"/>
          <w:lang w:eastAsia="zh-CN"/>
        </w:rPr>
        <w:t xml:space="preserve"> </w:t>
      </w:r>
      <w:r>
        <w:rPr>
          <w:rFonts w:ascii="宋体" w:eastAsia="宋体" w:hAnsi="宋体" w:cs="宋体"/>
          <w:spacing w:val="-2"/>
          <w:sz w:val="28"/>
          <w:szCs w:val="28"/>
          <w:lang w:eastAsia="zh-CN"/>
        </w:rPr>
        <w:t>限度地减少企业对环境的影响。</w:t>
      </w:r>
    </w:p>
    <w:p w14:paraId="339E5475" w14:textId="77777777" w:rsidR="0036099B" w:rsidRDefault="0000548E">
      <w:pPr>
        <w:spacing w:before="4" w:line="410" w:lineRule="auto"/>
        <w:ind w:left="1" w:firstLine="570"/>
        <w:jc w:val="both"/>
        <w:rPr>
          <w:rFonts w:ascii="宋体" w:eastAsia="宋体" w:hAnsi="宋体" w:cs="宋体"/>
          <w:sz w:val="28"/>
          <w:szCs w:val="28"/>
          <w:lang w:eastAsia="zh-CN"/>
        </w:rPr>
      </w:pPr>
      <w:r>
        <w:rPr>
          <w:rFonts w:ascii="宋体" w:eastAsia="宋体" w:hAnsi="宋体" w:cs="宋体"/>
          <w:spacing w:val="-5"/>
          <w:sz w:val="28"/>
          <w:szCs w:val="28"/>
          <w:lang w:eastAsia="zh-CN"/>
        </w:rPr>
        <w:t>公司多年来严格遵守环境法规，采取多项措施，坚持预防</w:t>
      </w:r>
      <w:r>
        <w:rPr>
          <w:rFonts w:ascii="宋体" w:eastAsia="宋体" w:hAnsi="宋体" w:cs="宋体"/>
          <w:spacing w:val="-6"/>
          <w:sz w:val="28"/>
          <w:szCs w:val="28"/>
          <w:lang w:eastAsia="zh-CN"/>
        </w:rPr>
        <w:t>与治理相结合，</w:t>
      </w:r>
      <w:r>
        <w:rPr>
          <w:rFonts w:ascii="宋体" w:eastAsia="宋体" w:hAnsi="宋体" w:cs="宋体"/>
          <w:sz w:val="28"/>
          <w:szCs w:val="28"/>
          <w:lang w:eastAsia="zh-CN"/>
        </w:rPr>
        <w:t xml:space="preserve"> </w:t>
      </w:r>
      <w:r>
        <w:rPr>
          <w:rFonts w:ascii="宋体" w:eastAsia="宋体" w:hAnsi="宋体" w:cs="宋体"/>
          <w:sz w:val="28"/>
          <w:szCs w:val="28"/>
          <w:lang w:eastAsia="zh-CN"/>
        </w:rPr>
        <w:t>环境排放指标均已达到当地环保要求，同时积极</w:t>
      </w:r>
      <w:r>
        <w:rPr>
          <w:rFonts w:ascii="宋体" w:eastAsia="宋体" w:hAnsi="宋体" w:cs="宋体"/>
          <w:spacing w:val="-1"/>
          <w:sz w:val="28"/>
          <w:szCs w:val="28"/>
          <w:lang w:eastAsia="zh-CN"/>
        </w:rPr>
        <w:t>采取有效措施达到了较好的</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节能减排效果。</w:t>
      </w:r>
    </w:p>
    <w:p w14:paraId="5C1AE9A3" w14:textId="77777777" w:rsidR="0036099B" w:rsidRDefault="0000548E">
      <w:pPr>
        <w:spacing w:line="219" w:lineRule="auto"/>
        <w:ind w:left="5"/>
        <w:rPr>
          <w:rFonts w:ascii="宋体" w:eastAsia="宋体" w:hAnsi="宋体" w:cs="宋体"/>
          <w:sz w:val="28"/>
          <w:szCs w:val="28"/>
          <w:lang w:eastAsia="zh-CN"/>
        </w:rPr>
      </w:pPr>
      <w:r>
        <w:rPr>
          <w:rFonts w:ascii="宋体" w:eastAsia="宋体" w:hAnsi="宋体" w:cs="宋体"/>
          <w:b/>
          <w:bCs/>
          <w:spacing w:val="-3"/>
          <w:sz w:val="28"/>
          <w:szCs w:val="28"/>
          <w:lang w:eastAsia="zh-CN"/>
        </w:rPr>
        <w:t>五、公共关系与社会责任义务</w:t>
      </w:r>
    </w:p>
    <w:p w14:paraId="0F8209F4" w14:textId="77777777" w:rsidR="0036099B" w:rsidRDefault="0000548E">
      <w:pPr>
        <w:spacing w:before="213" w:line="359" w:lineRule="auto"/>
        <w:ind w:left="2" w:right="133" w:firstLine="564"/>
        <w:jc w:val="both"/>
        <w:rPr>
          <w:rFonts w:ascii="宋体" w:eastAsia="宋体" w:hAnsi="宋体" w:cs="宋体"/>
          <w:sz w:val="28"/>
          <w:szCs w:val="28"/>
          <w:lang w:eastAsia="zh-CN"/>
        </w:rPr>
      </w:pPr>
      <w:r>
        <w:rPr>
          <w:rFonts w:ascii="宋体" w:eastAsia="宋体" w:hAnsi="宋体" w:cs="宋体"/>
          <w:spacing w:val="-1"/>
          <w:sz w:val="28"/>
          <w:szCs w:val="28"/>
          <w:lang w:eastAsia="zh-CN"/>
        </w:rPr>
        <w:t>企业发展源于社会，回报社会是企业应尽的责任。公司注重企业的社会</w:t>
      </w:r>
      <w:r>
        <w:rPr>
          <w:rFonts w:ascii="宋体" w:eastAsia="宋体" w:hAnsi="宋体" w:cs="宋体"/>
          <w:spacing w:val="15"/>
          <w:sz w:val="28"/>
          <w:szCs w:val="28"/>
          <w:lang w:eastAsia="zh-CN"/>
        </w:rPr>
        <w:t xml:space="preserve"> </w:t>
      </w:r>
      <w:r>
        <w:rPr>
          <w:rFonts w:ascii="宋体" w:eastAsia="宋体" w:hAnsi="宋体" w:cs="宋体"/>
          <w:sz w:val="28"/>
          <w:szCs w:val="28"/>
          <w:lang w:eastAsia="zh-CN"/>
        </w:rPr>
        <w:t>价值体现，把为社会创造繁荣作为企业所应</w:t>
      </w:r>
      <w:r>
        <w:rPr>
          <w:rFonts w:ascii="宋体" w:eastAsia="宋体" w:hAnsi="宋体" w:cs="宋体"/>
          <w:spacing w:val="-1"/>
          <w:sz w:val="28"/>
          <w:szCs w:val="28"/>
          <w:lang w:eastAsia="zh-CN"/>
        </w:rPr>
        <w:t>承担社会责任的一种承诺，以自</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身发展影响和带动地方经济振兴。</w:t>
      </w:r>
    </w:p>
    <w:p w14:paraId="0AC49329" w14:textId="77777777" w:rsidR="0036099B" w:rsidRDefault="0000548E">
      <w:pPr>
        <w:spacing w:before="1" w:line="219" w:lineRule="auto"/>
        <w:ind w:left="302"/>
        <w:rPr>
          <w:rFonts w:ascii="宋体" w:eastAsia="宋体" w:hAnsi="宋体" w:cs="宋体"/>
          <w:sz w:val="28"/>
          <w:szCs w:val="28"/>
          <w:lang w:eastAsia="zh-CN"/>
        </w:rPr>
      </w:pPr>
      <w:r>
        <w:rPr>
          <w:rFonts w:ascii="宋体" w:eastAsia="宋体" w:hAnsi="宋体" w:cs="宋体"/>
          <w:b/>
          <w:bCs/>
          <w:spacing w:val="-13"/>
          <w:sz w:val="28"/>
          <w:szCs w:val="28"/>
          <w:lang w:eastAsia="zh-CN"/>
        </w:rPr>
        <w:t>1</w:t>
      </w:r>
      <w:r>
        <w:rPr>
          <w:rFonts w:ascii="宋体" w:eastAsia="宋体" w:hAnsi="宋体" w:cs="宋体"/>
          <w:spacing w:val="21"/>
          <w:sz w:val="28"/>
          <w:szCs w:val="28"/>
          <w:lang w:eastAsia="zh-CN"/>
        </w:rPr>
        <w:t xml:space="preserve"> </w:t>
      </w:r>
      <w:r>
        <w:rPr>
          <w:rFonts w:ascii="宋体" w:eastAsia="宋体" w:hAnsi="宋体" w:cs="宋体"/>
          <w:b/>
          <w:bCs/>
          <w:spacing w:val="-13"/>
          <w:sz w:val="28"/>
          <w:szCs w:val="28"/>
          <w:lang w:eastAsia="zh-CN"/>
        </w:rPr>
        <w:t>公共关系</w:t>
      </w:r>
    </w:p>
    <w:p w14:paraId="324E443E" w14:textId="77777777" w:rsidR="0036099B" w:rsidRDefault="0000548E">
      <w:pPr>
        <w:spacing w:before="213" w:line="359" w:lineRule="auto"/>
        <w:ind w:right="133" w:firstLine="571"/>
        <w:jc w:val="both"/>
        <w:rPr>
          <w:rFonts w:ascii="宋体" w:eastAsia="宋体" w:hAnsi="宋体" w:cs="宋体"/>
          <w:sz w:val="28"/>
          <w:szCs w:val="28"/>
          <w:lang w:eastAsia="zh-CN"/>
        </w:rPr>
      </w:pPr>
      <w:r>
        <w:rPr>
          <w:rFonts w:ascii="宋体" w:eastAsia="宋体" w:hAnsi="宋体" w:cs="宋体"/>
          <w:spacing w:val="-1"/>
          <w:sz w:val="28"/>
          <w:szCs w:val="28"/>
          <w:lang w:eastAsia="zh-CN"/>
        </w:rPr>
        <w:t>公司高度重视加强与政府部门和监管机关等的联系、汇报，主动配合政</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府部门和监管部门的监督和检查，涉及公司规范运</w:t>
      </w:r>
      <w:r>
        <w:rPr>
          <w:rFonts w:ascii="宋体" w:eastAsia="宋体" w:hAnsi="宋体" w:cs="宋体"/>
          <w:spacing w:val="-1"/>
          <w:sz w:val="28"/>
          <w:szCs w:val="28"/>
          <w:lang w:eastAsia="zh-CN"/>
        </w:rPr>
        <w:t>作相关事项特别是重大事</w:t>
      </w:r>
      <w:r>
        <w:rPr>
          <w:rFonts w:ascii="宋体" w:eastAsia="宋体" w:hAnsi="宋体" w:cs="宋体"/>
          <w:sz w:val="28"/>
          <w:szCs w:val="28"/>
          <w:lang w:eastAsia="zh-CN"/>
        </w:rPr>
        <w:t xml:space="preserve"> </w:t>
      </w:r>
      <w:r>
        <w:rPr>
          <w:rFonts w:ascii="宋体" w:eastAsia="宋体" w:hAnsi="宋体" w:cs="宋体"/>
          <w:sz w:val="28"/>
          <w:szCs w:val="28"/>
          <w:lang w:eastAsia="zh-CN"/>
        </w:rPr>
        <w:t>项都及时向监管部门汇报和咨询，积极争取监管部</w:t>
      </w:r>
      <w:r>
        <w:rPr>
          <w:rFonts w:ascii="宋体" w:eastAsia="宋体" w:hAnsi="宋体" w:cs="宋体"/>
          <w:spacing w:val="-1"/>
          <w:sz w:val="28"/>
          <w:szCs w:val="28"/>
          <w:lang w:eastAsia="zh-CN"/>
        </w:rPr>
        <w:t>门的支持。同时，作为社</w:t>
      </w:r>
      <w:r>
        <w:rPr>
          <w:rFonts w:ascii="宋体" w:eastAsia="宋体" w:hAnsi="宋体" w:cs="宋体"/>
          <w:sz w:val="28"/>
          <w:szCs w:val="28"/>
          <w:lang w:eastAsia="zh-CN"/>
        </w:rPr>
        <w:t xml:space="preserve"> </w:t>
      </w:r>
      <w:r>
        <w:rPr>
          <w:rFonts w:ascii="宋体" w:eastAsia="宋体" w:hAnsi="宋体" w:cs="宋体"/>
          <w:sz w:val="28"/>
          <w:szCs w:val="28"/>
          <w:lang w:eastAsia="zh-CN"/>
        </w:rPr>
        <w:t>会法人，公司在生产经营活动中遵循自愿、公平、</w:t>
      </w:r>
      <w:r>
        <w:rPr>
          <w:rFonts w:ascii="宋体" w:eastAsia="宋体" w:hAnsi="宋体" w:cs="宋体"/>
          <w:spacing w:val="-1"/>
          <w:sz w:val="28"/>
          <w:szCs w:val="28"/>
          <w:lang w:eastAsia="zh-CN"/>
        </w:rPr>
        <w:t>诚实信用的原则，遵守社</w:t>
      </w:r>
      <w:r>
        <w:rPr>
          <w:rFonts w:ascii="宋体" w:eastAsia="宋体" w:hAnsi="宋体" w:cs="宋体"/>
          <w:sz w:val="28"/>
          <w:szCs w:val="28"/>
          <w:lang w:eastAsia="zh-CN"/>
        </w:rPr>
        <w:t xml:space="preserve"> </w:t>
      </w:r>
      <w:r>
        <w:rPr>
          <w:rFonts w:ascii="宋体" w:eastAsia="宋体" w:hAnsi="宋体" w:cs="宋体"/>
          <w:sz w:val="28"/>
          <w:szCs w:val="28"/>
          <w:lang w:eastAsia="zh-CN"/>
        </w:rPr>
        <w:t>会公德、商业道德，主动接受政府部门和监管部门</w:t>
      </w:r>
      <w:r>
        <w:rPr>
          <w:rFonts w:ascii="宋体" w:eastAsia="宋体" w:hAnsi="宋体" w:cs="宋体"/>
          <w:spacing w:val="-1"/>
          <w:sz w:val="28"/>
          <w:szCs w:val="28"/>
          <w:lang w:eastAsia="zh-CN"/>
        </w:rPr>
        <w:t>的监督和检查，高度重视</w:t>
      </w:r>
      <w:r>
        <w:rPr>
          <w:rFonts w:ascii="宋体" w:eastAsia="宋体" w:hAnsi="宋体" w:cs="宋体"/>
          <w:sz w:val="28"/>
          <w:szCs w:val="28"/>
          <w:lang w:eastAsia="zh-CN"/>
        </w:rPr>
        <w:t xml:space="preserve"> </w:t>
      </w:r>
      <w:r>
        <w:rPr>
          <w:rFonts w:ascii="宋体" w:eastAsia="宋体" w:hAnsi="宋体" w:cs="宋体"/>
          <w:sz w:val="28"/>
          <w:szCs w:val="28"/>
          <w:lang w:eastAsia="zh-CN"/>
        </w:rPr>
        <w:t>社会公众及新闻媒体对公司的评论，赢得了</w:t>
      </w:r>
      <w:r>
        <w:rPr>
          <w:rFonts w:ascii="宋体" w:eastAsia="宋体" w:hAnsi="宋体" w:cs="宋体"/>
          <w:spacing w:val="-1"/>
          <w:sz w:val="28"/>
          <w:szCs w:val="28"/>
          <w:lang w:eastAsia="zh-CN"/>
        </w:rPr>
        <w:t>社会各界的普遍认同。</w:t>
      </w:r>
    </w:p>
    <w:p w14:paraId="7F9CC8C6" w14:textId="77777777" w:rsidR="0036099B" w:rsidRDefault="0000548E">
      <w:pPr>
        <w:spacing w:line="219" w:lineRule="auto"/>
        <w:ind w:left="285"/>
        <w:rPr>
          <w:rFonts w:ascii="宋体" w:eastAsia="宋体" w:hAnsi="宋体" w:cs="宋体"/>
          <w:sz w:val="28"/>
          <w:szCs w:val="28"/>
          <w:lang w:eastAsia="zh-CN"/>
        </w:rPr>
      </w:pPr>
      <w:r>
        <w:rPr>
          <w:rFonts w:ascii="宋体" w:eastAsia="宋体" w:hAnsi="宋体" w:cs="宋体"/>
          <w:b/>
          <w:bCs/>
          <w:spacing w:val="-4"/>
          <w:sz w:val="28"/>
          <w:szCs w:val="28"/>
          <w:lang w:eastAsia="zh-CN"/>
        </w:rPr>
        <w:t>2</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社会责任义务</w:t>
      </w:r>
    </w:p>
    <w:p w14:paraId="3CCF545B" w14:textId="77777777" w:rsidR="0036099B" w:rsidRDefault="0000548E">
      <w:pPr>
        <w:spacing w:before="214" w:line="360" w:lineRule="auto"/>
        <w:ind w:left="9" w:right="133" w:firstLine="554"/>
        <w:jc w:val="both"/>
        <w:rPr>
          <w:rFonts w:ascii="宋体" w:eastAsia="宋体" w:hAnsi="宋体" w:cs="宋体"/>
          <w:sz w:val="28"/>
          <w:szCs w:val="28"/>
          <w:lang w:eastAsia="zh-CN"/>
        </w:rPr>
      </w:pPr>
      <w:r>
        <w:rPr>
          <w:rFonts w:ascii="宋体" w:eastAsia="宋体" w:hAnsi="宋体" w:cs="宋体" w:hint="eastAsia"/>
          <w:spacing w:val="-1"/>
          <w:sz w:val="28"/>
          <w:szCs w:val="28"/>
          <w:lang w:eastAsia="zh-CN"/>
        </w:rPr>
        <w:t>中通云配</w:t>
      </w:r>
      <w:r>
        <w:rPr>
          <w:rFonts w:ascii="宋体" w:eastAsia="宋体" w:hAnsi="宋体" w:cs="宋体"/>
          <w:spacing w:val="-1"/>
          <w:sz w:val="28"/>
          <w:szCs w:val="28"/>
          <w:lang w:eastAsia="zh-CN"/>
        </w:rPr>
        <w:t>在与所有相关方（顾客、股东、员工、合作伙伴、社会等）的交往</w:t>
      </w:r>
      <w:r>
        <w:rPr>
          <w:rFonts w:ascii="宋体" w:eastAsia="宋体" w:hAnsi="宋体" w:cs="宋体"/>
          <w:spacing w:val="18"/>
          <w:sz w:val="28"/>
          <w:szCs w:val="28"/>
          <w:lang w:eastAsia="zh-CN"/>
        </w:rPr>
        <w:t xml:space="preserve"> </w:t>
      </w:r>
      <w:r>
        <w:rPr>
          <w:rFonts w:ascii="宋体" w:eastAsia="宋体" w:hAnsi="宋体" w:cs="宋体"/>
          <w:spacing w:val="-2"/>
          <w:sz w:val="28"/>
          <w:szCs w:val="28"/>
          <w:lang w:eastAsia="zh-CN"/>
        </w:rPr>
        <w:t>中，以</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诚信</w:t>
      </w:r>
      <w:r>
        <w:rPr>
          <w:rFonts w:ascii="宋体" w:eastAsia="宋体" w:hAnsi="宋体" w:cs="宋体"/>
          <w:spacing w:val="-93"/>
          <w:sz w:val="28"/>
          <w:szCs w:val="28"/>
          <w:lang w:eastAsia="zh-CN"/>
        </w:rPr>
        <w:t xml:space="preserve"> </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作为</w:t>
      </w:r>
      <w:r>
        <w:rPr>
          <w:rFonts w:ascii="宋体" w:eastAsia="宋体" w:hAnsi="宋体" w:cs="宋体" w:hint="eastAsia"/>
          <w:spacing w:val="-2"/>
          <w:sz w:val="28"/>
          <w:szCs w:val="28"/>
          <w:lang w:eastAsia="zh-CN"/>
        </w:rPr>
        <w:t>中通云配</w:t>
      </w:r>
      <w:r>
        <w:rPr>
          <w:rFonts w:ascii="宋体" w:eastAsia="宋体" w:hAnsi="宋体" w:cs="宋体"/>
          <w:spacing w:val="-2"/>
          <w:sz w:val="28"/>
          <w:szCs w:val="28"/>
          <w:lang w:eastAsia="zh-CN"/>
        </w:rPr>
        <w:t>准则，秉持诚实正直、信守合同、依法纳税、遵纪</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守法等社会公认的道德规范，奉行</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外树企业形象，内育职业</w:t>
      </w:r>
    </w:p>
    <w:p w14:paraId="78E40DC8" w14:textId="77777777" w:rsidR="0036099B" w:rsidRDefault="0036099B">
      <w:pPr>
        <w:spacing w:line="360" w:lineRule="auto"/>
        <w:rPr>
          <w:rFonts w:ascii="宋体" w:eastAsia="宋体" w:hAnsi="宋体" w:cs="宋体"/>
          <w:sz w:val="28"/>
          <w:szCs w:val="28"/>
          <w:lang w:eastAsia="zh-CN"/>
        </w:rPr>
        <w:sectPr w:rsidR="0036099B">
          <w:pgSz w:w="11905" w:h="17339"/>
          <w:pgMar w:top="1473" w:right="1112" w:bottom="0" w:left="1425" w:header="0" w:footer="0" w:gutter="0"/>
          <w:cols w:space="720"/>
        </w:sectPr>
      </w:pPr>
    </w:p>
    <w:p w14:paraId="5FF1B2FB" w14:textId="77777777" w:rsidR="0036099B" w:rsidRDefault="0000548E">
      <w:pPr>
        <w:spacing w:before="156" w:line="359" w:lineRule="auto"/>
        <w:ind w:right="142"/>
        <w:jc w:val="both"/>
        <w:rPr>
          <w:rFonts w:ascii="宋体" w:eastAsia="宋体" w:hAnsi="宋体" w:cs="宋体"/>
          <w:sz w:val="28"/>
          <w:szCs w:val="28"/>
          <w:lang w:eastAsia="zh-CN"/>
        </w:rPr>
      </w:pPr>
      <w:r>
        <w:rPr>
          <w:rFonts w:ascii="宋体" w:eastAsia="宋体" w:hAnsi="宋体" w:cs="宋体"/>
          <w:spacing w:val="-2"/>
          <w:sz w:val="28"/>
          <w:szCs w:val="28"/>
          <w:lang w:eastAsia="zh-CN"/>
        </w:rPr>
        <w:lastRenderedPageBreak/>
        <w:t>忠诚</w:t>
      </w:r>
      <w:r>
        <w:rPr>
          <w:rFonts w:ascii="宋体" w:eastAsia="宋体" w:hAnsi="宋体" w:cs="宋体"/>
          <w:spacing w:val="-93"/>
          <w:sz w:val="28"/>
          <w:szCs w:val="28"/>
          <w:lang w:eastAsia="zh-CN"/>
        </w:rPr>
        <w:t xml:space="preserve"> </w:t>
      </w:r>
      <w:r>
        <w:rPr>
          <w:rFonts w:ascii="宋体" w:eastAsia="宋体" w:hAnsi="宋体" w:cs="宋体"/>
          <w:spacing w:val="-2"/>
          <w:sz w:val="28"/>
          <w:szCs w:val="28"/>
          <w:lang w:eastAsia="zh-CN"/>
        </w:rPr>
        <w:t>”</w:t>
      </w:r>
      <w:r>
        <w:rPr>
          <w:rFonts w:ascii="宋体" w:eastAsia="宋体" w:hAnsi="宋体" w:cs="宋体"/>
          <w:spacing w:val="-2"/>
          <w:sz w:val="28"/>
          <w:szCs w:val="28"/>
          <w:lang w:eastAsia="zh-CN"/>
        </w:rPr>
        <w:t>的企业</w:t>
      </w:r>
      <w:r>
        <w:rPr>
          <w:rFonts w:ascii="宋体" w:eastAsia="宋体" w:hAnsi="宋体" w:cs="宋体"/>
          <w:sz w:val="28"/>
          <w:szCs w:val="28"/>
          <w:lang w:eastAsia="zh-CN"/>
        </w:rPr>
        <w:t>道德观，公司制定了《员工安全管理</w:t>
      </w:r>
      <w:r>
        <w:rPr>
          <w:rFonts w:ascii="宋体" w:eastAsia="宋体" w:hAnsi="宋体" w:cs="宋体" w:hint="eastAsia"/>
          <w:sz w:val="28"/>
          <w:szCs w:val="28"/>
          <w:lang w:eastAsia="zh-CN"/>
        </w:rPr>
        <w:t>制度</w:t>
      </w:r>
      <w:r>
        <w:rPr>
          <w:rFonts w:ascii="宋体" w:eastAsia="宋体" w:hAnsi="宋体" w:cs="宋体"/>
          <w:sz w:val="28"/>
          <w:szCs w:val="28"/>
          <w:lang w:eastAsia="zh-CN"/>
        </w:rPr>
        <w:t>》、《</w:t>
      </w:r>
      <w:r>
        <w:rPr>
          <w:rFonts w:ascii="宋体" w:eastAsia="宋体" w:hAnsi="宋体" w:cs="宋体"/>
          <w:spacing w:val="-1"/>
          <w:sz w:val="28"/>
          <w:szCs w:val="28"/>
          <w:lang w:eastAsia="zh-CN"/>
        </w:rPr>
        <w:t>诚信手册》等一系列涉</w:t>
      </w:r>
      <w:r>
        <w:rPr>
          <w:rFonts w:ascii="宋体" w:eastAsia="宋体" w:hAnsi="宋体" w:cs="宋体"/>
          <w:sz w:val="28"/>
          <w:szCs w:val="28"/>
          <w:lang w:eastAsia="zh-CN"/>
        </w:rPr>
        <w:t>及道德行为的制度，并设立专人予以监督检查，确保</w:t>
      </w:r>
      <w:r>
        <w:rPr>
          <w:rFonts w:ascii="宋体" w:eastAsia="宋体" w:hAnsi="宋体" w:cs="宋体" w:hint="eastAsia"/>
          <w:sz w:val="28"/>
          <w:szCs w:val="28"/>
          <w:lang w:eastAsia="zh-CN"/>
        </w:rPr>
        <w:t>中通云配</w:t>
      </w:r>
      <w:r>
        <w:rPr>
          <w:rFonts w:ascii="宋体" w:eastAsia="宋体" w:hAnsi="宋体" w:cs="宋体"/>
          <w:spacing w:val="-1"/>
          <w:sz w:val="28"/>
          <w:szCs w:val="28"/>
          <w:lang w:eastAsia="zh-CN"/>
        </w:rPr>
        <w:t>及员工行为符合诚信准则等道德规范。</w:t>
      </w:r>
    </w:p>
    <w:p w14:paraId="566C34CD" w14:textId="77777777" w:rsidR="0036099B" w:rsidRDefault="0000548E">
      <w:pPr>
        <w:spacing w:before="3" w:line="358" w:lineRule="auto"/>
        <w:ind w:left="321" w:right="142" w:firstLine="571"/>
        <w:jc w:val="both"/>
        <w:rPr>
          <w:rFonts w:ascii="宋体" w:eastAsia="宋体" w:hAnsi="宋体" w:cs="宋体"/>
          <w:sz w:val="28"/>
          <w:szCs w:val="28"/>
          <w:lang w:eastAsia="zh-CN"/>
        </w:rPr>
      </w:pPr>
      <w:r>
        <w:rPr>
          <w:rFonts w:ascii="宋体" w:eastAsia="宋体" w:hAnsi="宋体" w:cs="宋体"/>
          <w:spacing w:val="-1"/>
          <w:sz w:val="28"/>
          <w:szCs w:val="28"/>
          <w:lang w:eastAsia="zh-CN"/>
        </w:rPr>
        <w:t>公司积极参与社会公益事业，积极探索以价值增长为核心的企业持续有</w:t>
      </w:r>
      <w:r>
        <w:rPr>
          <w:rFonts w:ascii="宋体" w:eastAsia="宋体" w:hAnsi="宋体" w:cs="宋体"/>
          <w:spacing w:val="11"/>
          <w:sz w:val="28"/>
          <w:szCs w:val="28"/>
          <w:lang w:eastAsia="zh-CN"/>
        </w:rPr>
        <w:t xml:space="preserve"> </w:t>
      </w:r>
      <w:r>
        <w:rPr>
          <w:rFonts w:ascii="宋体" w:eastAsia="宋体" w:hAnsi="宋体" w:cs="宋体"/>
          <w:sz w:val="28"/>
          <w:szCs w:val="28"/>
          <w:lang w:eastAsia="zh-CN"/>
        </w:rPr>
        <w:t>效较快发展之路。</w:t>
      </w:r>
      <w:r>
        <w:rPr>
          <w:rFonts w:ascii="宋体" w:eastAsia="宋体" w:hAnsi="宋体" w:cs="宋体" w:hint="eastAsia"/>
          <w:sz w:val="28"/>
          <w:szCs w:val="28"/>
          <w:lang w:eastAsia="zh-CN"/>
        </w:rPr>
        <w:t>中通云配</w:t>
      </w:r>
      <w:r>
        <w:rPr>
          <w:rFonts w:ascii="宋体" w:eastAsia="宋体" w:hAnsi="宋体" w:cs="宋体"/>
          <w:sz w:val="28"/>
          <w:szCs w:val="28"/>
          <w:lang w:eastAsia="zh-CN"/>
        </w:rPr>
        <w:t>以积极的态度组织员工参加各类</w:t>
      </w:r>
      <w:r>
        <w:rPr>
          <w:rFonts w:ascii="宋体" w:eastAsia="宋体" w:hAnsi="宋体" w:cs="宋体"/>
          <w:spacing w:val="-1"/>
          <w:sz w:val="28"/>
          <w:szCs w:val="28"/>
          <w:lang w:eastAsia="zh-CN"/>
        </w:rPr>
        <w:t>公益性活动，在公众场合展示</w:t>
      </w:r>
      <w:r>
        <w:rPr>
          <w:rFonts w:ascii="宋体" w:eastAsia="宋体" w:hAnsi="宋体" w:cs="宋体" w:hint="eastAsia"/>
          <w:spacing w:val="-1"/>
          <w:sz w:val="28"/>
          <w:szCs w:val="28"/>
          <w:lang w:eastAsia="zh-CN"/>
        </w:rPr>
        <w:t>中通云配</w:t>
      </w:r>
      <w:r>
        <w:rPr>
          <w:rFonts w:ascii="宋体" w:eastAsia="宋体" w:hAnsi="宋体" w:cs="宋体"/>
          <w:spacing w:val="-1"/>
          <w:sz w:val="28"/>
          <w:szCs w:val="28"/>
          <w:lang w:eastAsia="zh-CN"/>
        </w:rPr>
        <w:t>人的良好精神风貌，树立企业的公众形象。</w:t>
      </w:r>
    </w:p>
    <w:p w14:paraId="103292B6" w14:textId="77777777" w:rsidR="0036099B" w:rsidRDefault="0000548E">
      <w:pPr>
        <w:spacing w:before="233" w:line="220" w:lineRule="auto"/>
        <w:ind w:left="3007"/>
        <w:rPr>
          <w:rFonts w:ascii="宋体" w:eastAsia="宋体" w:hAnsi="宋体" w:cs="宋体"/>
          <w:sz w:val="28"/>
          <w:szCs w:val="28"/>
          <w:lang w:eastAsia="zh-CN"/>
        </w:rPr>
      </w:pPr>
      <w:r>
        <w:rPr>
          <w:rFonts w:ascii="宋体" w:eastAsia="宋体" w:hAnsi="宋体" w:cs="宋体"/>
          <w:b/>
          <w:bCs/>
          <w:spacing w:val="-2"/>
          <w:sz w:val="28"/>
          <w:szCs w:val="28"/>
          <w:lang w:eastAsia="zh-CN"/>
        </w:rPr>
        <w:t>表</w:t>
      </w:r>
      <w:r>
        <w:rPr>
          <w:rFonts w:ascii="宋体" w:eastAsia="宋体" w:hAnsi="宋体" w:cs="宋体"/>
          <w:b/>
          <w:bCs/>
          <w:spacing w:val="-2"/>
          <w:sz w:val="28"/>
          <w:szCs w:val="28"/>
          <w:lang w:eastAsia="zh-CN"/>
        </w:rPr>
        <w:t>5-1</w:t>
      </w:r>
      <w:r>
        <w:rPr>
          <w:rFonts w:ascii="宋体" w:eastAsia="宋体" w:hAnsi="宋体" w:cs="宋体"/>
          <w:spacing w:val="-2"/>
          <w:sz w:val="28"/>
          <w:szCs w:val="28"/>
          <w:lang w:eastAsia="zh-CN"/>
        </w:rPr>
        <w:t xml:space="preserve"> </w:t>
      </w:r>
      <w:r>
        <w:rPr>
          <w:rFonts w:ascii="宋体" w:eastAsia="宋体" w:hAnsi="宋体" w:cs="宋体" w:hint="eastAsia"/>
          <w:spacing w:val="-2"/>
          <w:sz w:val="28"/>
          <w:szCs w:val="28"/>
          <w:lang w:eastAsia="zh-CN"/>
        </w:rPr>
        <w:t>中通云配</w:t>
      </w:r>
      <w:r>
        <w:rPr>
          <w:rFonts w:ascii="宋体" w:eastAsia="宋体" w:hAnsi="宋体" w:cs="宋体"/>
          <w:spacing w:val="-2"/>
          <w:sz w:val="28"/>
          <w:szCs w:val="28"/>
          <w:lang w:eastAsia="zh-CN"/>
        </w:rPr>
        <w:t>公益支持领域与规</w:t>
      </w:r>
      <w:r>
        <w:rPr>
          <w:rFonts w:ascii="宋体" w:eastAsia="宋体" w:hAnsi="宋体" w:cs="宋体"/>
          <w:spacing w:val="-2"/>
          <w:sz w:val="28"/>
          <w:szCs w:val="28"/>
          <w:lang w:eastAsia="zh-CN"/>
        </w:rPr>
        <w:t>划</w:t>
      </w:r>
    </w:p>
    <w:p w14:paraId="7F331BB7" w14:textId="77777777" w:rsidR="0036099B" w:rsidRDefault="0036099B">
      <w:pPr>
        <w:spacing w:line="190" w:lineRule="exact"/>
        <w:rPr>
          <w:lang w:eastAsia="zh-CN"/>
        </w:rPr>
      </w:pPr>
    </w:p>
    <w:tbl>
      <w:tblPr>
        <w:tblStyle w:val="TableNormal"/>
        <w:tblW w:w="9489" w:type="dxa"/>
        <w:tblInd w:w="2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5"/>
        <w:gridCol w:w="2390"/>
        <w:gridCol w:w="2767"/>
        <w:gridCol w:w="3197"/>
      </w:tblGrid>
      <w:tr w:rsidR="0036099B" w14:paraId="58CB93D3" w14:textId="77777777">
        <w:trPr>
          <w:trHeight w:val="632"/>
        </w:trPr>
        <w:tc>
          <w:tcPr>
            <w:tcW w:w="1135" w:type="dxa"/>
            <w:tcBorders>
              <w:bottom w:val="single" w:sz="4" w:space="0" w:color="000000"/>
            </w:tcBorders>
            <w:shd w:val="clear" w:color="auto" w:fill="5A9BD4"/>
          </w:tcPr>
          <w:p w14:paraId="66BB463F" w14:textId="77777777" w:rsidR="0036099B" w:rsidRDefault="0000548E">
            <w:pPr>
              <w:pStyle w:val="TableText"/>
              <w:spacing w:before="39" w:line="219" w:lineRule="auto"/>
              <w:ind w:left="333"/>
              <w:rPr>
                <w:sz w:val="24"/>
                <w:szCs w:val="24"/>
              </w:rPr>
            </w:pPr>
            <w:r>
              <w:rPr>
                <w:b/>
                <w:bCs/>
                <w:color w:val="FFFFFF"/>
                <w:spacing w:val="-8"/>
                <w:sz w:val="24"/>
                <w:szCs w:val="24"/>
              </w:rPr>
              <w:t>支持</w:t>
            </w:r>
          </w:p>
          <w:p w14:paraId="3982C803" w14:textId="77777777" w:rsidR="0036099B" w:rsidRDefault="0000548E">
            <w:pPr>
              <w:pStyle w:val="TableText"/>
              <w:spacing w:before="27" w:line="208" w:lineRule="auto"/>
              <w:ind w:left="333"/>
              <w:rPr>
                <w:sz w:val="24"/>
                <w:szCs w:val="24"/>
              </w:rPr>
            </w:pPr>
            <w:r>
              <w:rPr>
                <w:b/>
                <w:bCs/>
                <w:color w:val="FFFFFF"/>
                <w:spacing w:val="-8"/>
                <w:sz w:val="24"/>
                <w:szCs w:val="24"/>
              </w:rPr>
              <w:t>方向</w:t>
            </w:r>
          </w:p>
        </w:tc>
        <w:tc>
          <w:tcPr>
            <w:tcW w:w="2390" w:type="dxa"/>
            <w:tcBorders>
              <w:bottom w:val="single" w:sz="4" w:space="0" w:color="000000"/>
            </w:tcBorders>
            <w:shd w:val="clear" w:color="auto" w:fill="5A9BD4"/>
          </w:tcPr>
          <w:p w14:paraId="693FEEDC" w14:textId="77777777" w:rsidR="0036099B" w:rsidRDefault="0000548E">
            <w:pPr>
              <w:pStyle w:val="TableText"/>
              <w:spacing w:before="195" w:line="219" w:lineRule="auto"/>
              <w:ind w:left="719"/>
              <w:rPr>
                <w:sz w:val="24"/>
                <w:szCs w:val="24"/>
              </w:rPr>
            </w:pPr>
            <w:r>
              <w:rPr>
                <w:b/>
                <w:bCs/>
                <w:color w:val="FFFFFF"/>
                <w:spacing w:val="-5"/>
                <w:sz w:val="24"/>
                <w:szCs w:val="24"/>
              </w:rPr>
              <w:t>支持项目</w:t>
            </w:r>
          </w:p>
        </w:tc>
        <w:tc>
          <w:tcPr>
            <w:tcW w:w="2767" w:type="dxa"/>
            <w:tcBorders>
              <w:bottom w:val="single" w:sz="4" w:space="0" w:color="000000"/>
            </w:tcBorders>
            <w:shd w:val="clear" w:color="auto" w:fill="5A9BD4"/>
          </w:tcPr>
          <w:p w14:paraId="54BB4A9B" w14:textId="77777777" w:rsidR="0036099B" w:rsidRDefault="0000548E">
            <w:pPr>
              <w:pStyle w:val="TableText"/>
              <w:spacing w:before="195" w:line="224" w:lineRule="auto"/>
              <w:ind w:left="1151"/>
              <w:rPr>
                <w:sz w:val="24"/>
                <w:szCs w:val="24"/>
              </w:rPr>
            </w:pPr>
            <w:r>
              <w:rPr>
                <w:b/>
                <w:bCs/>
                <w:color w:val="FFFFFF"/>
                <w:spacing w:val="-9"/>
                <w:sz w:val="24"/>
                <w:szCs w:val="24"/>
              </w:rPr>
              <w:t>理由</w:t>
            </w:r>
          </w:p>
        </w:tc>
        <w:tc>
          <w:tcPr>
            <w:tcW w:w="3197" w:type="dxa"/>
            <w:tcBorders>
              <w:bottom w:val="single" w:sz="4" w:space="0" w:color="000000"/>
            </w:tcBorders>
            <w:shd w:val="clear" w:color="auto" w:fill="5A9BD4"/>
          </w:tcPr>
          <w:p w14:paraId="302A1099" w14:textId="77777777" w:rsidR="0036099B" w:rsidRDefault="0000548E">
            <w:pPr>
              <w:pStyle w:val="TableText"/>
              <w:spacing w:before="194" w:line="221" w:lineRule="auto"/>
              <w:ind w:left="1364"/>
              <w:rPr>
                <w:sz w:val="24"/>
                <w:szCs w:val="24"/>
              </w:rPr>
            </w:pPr>
            <w:r>
              <w:rPr>
                <w:b/>
                <w:bCs/>
                <w:color w:val="FFFFFF"/>
                <w:spacing w:val="-8"/>
                <w:sz w:val="24"/>
                <w:szCs w:val="24"/>
              </w:rPr>
              <w:t>计划</w:t>
            </w:r>
          </w:p>
        </w:tc>
      </w:tr>
      <w:tr w:rsidR="0036099B" w14:paraId="5945E87B" w14:textId="77777777">
        <w:trPr>
          <w:trHeight w:val="625"/>
        </w:trPr>
        <w:tc>
          <w:tcPr>
            <w:tcW w:w="1135" w:type="dxa"/>
            <w:tcBorders>
              <w:top w:val="single" w:sz="4" w:space="0" w:color="000000"/>
              <w:bottom w:val="single" w:sz="4" w:space="0" w:color="000000"/>
            </w:tcBorders>
            <w:shd w:val="clear" w:color="auto" w:fill="5A9BD4"/>
          </w:tcPr>
          <w:p w14:paraId="14F2E21E" w14:textId="77777777" w:rsidR="0036099B" w:rsidRDefault="0000548E">
            <w:pPr>
              <w:pStyle w:val="TableText"/>
              <w:spacing w:before="206" w:line="228" w:lineRule="auto"/>
              <w:ind w:left="156"/>
            </w:pPr>
            <w:r>
              <w:rPr>
                <w:spacing w:val="6"/>
              </w:rPr>
              <w:t>行业发展</w:t>
            </w:r>
          </w:p>
        </w:tc>
        <w:tc>
          <w:tcPr>
            <w:tcW w:w="2390" w:type="dxa"/>
            <w:tcBorders>
              <w:top w:val="single" w:sz="4" w:space="0" w:color="000000"/>
              <w:bottom w:val="single" w:sz="4" w:space="0" w:color="000000"/>
            </w:tcBorders>
          </w:tcPr>
          <w:p w14:paraId="44D951EB" w14:textId="77777777" w:rsidR="0036099B" w:rsidRDefault="0000548E">
            <w:pPr>
              <w:pStyle w:val="TableText"/>
              <w:spacing w:before="190" w:line="219" w:lineRule="auto"/>
              <w:ind w:left="114"/>
              <w:rPr>
                <w:sz w:val="24"/>
                <w:szCs w:val="24"/>
              </w:rPr>
            </w:pPr>
            <w:r>
              <w:rPr>
                <w:spacing w:val="-2"/>
                <w:sz w:val="24"/>
                <w:szCs w:val="24"/>
              </w:rPr>
              <w:t>支持行业协会</w:t>
            </w:r>
          </w:p>
        </w:tc>
        <w:tc>
          <w:tcPr>
            <w:tcW w:w="2767" w:type="dxa"/>
            <w:tcBorders>
              <w:top w:val="single" w:sz="4" w:space="0" w:color="000000"/>
              <w:bottom w:val="single" w:sz="4" w:space="0" w:color="000000"/>
            </w:tcBorders>
          </w:tcPr>
          <w:p w14:paraId="602886FA" w14:textId="77777777" w:rsidR="0036099B" w:rsidRDefault="0000548E">
            <w:pPr>
              <w:pStyle w:val="TableText"/>
              <w:spacing w:before="35" w:line="223" w:lineRule="auto"/>
              <w:ind w:left="117" w:right="257" w:hanging="2"/>
              <w:rPr>
                <w:sz w:val="24"/>
                <w:szCs w:val="24"/>
                <w:lang w:eastAsia="zh-CN"/>
              </w:rPr>
            </w:pPr>
            <w:r>
              <w:rPr>
                <w:spacing w:val="-2"/>
                <w:sz w:val="24"/>
                <w:szCs w:val="24"/>
                <w:lang w:eastAsia="zh-CN"/>
              </w:rPr>
              <w:t>提高公司在行业的影响</w:t>
            </w:r>
            <w:r>
              <w:rPr>
                <w:spacing w:val="8"/>
                <w:sz w:val="24"/>
                <w:szCs w:val="24"/>
                <w:lang w:eastAsia="zh-CN"/>
              </w:rPr>
              <w:t xml:space="preserve"> </w:t>
            </w:r>
            <w:r>
              <w:rPr>
                <w:sz w:val="24"/>
                <w:szCs w:val="24"/>
                <w:lang w:eastAsia="zh-CN"/>
              </w:rPr>
              <w:t>力</w:t>
            </w:r>
          </w:p>
        </w:tc>
        <w:tc>
          <w:tcPr>
            <w:tcW w:w="3197" w:type="dxa"/>
            <w:tcBorders>
              <w:top w:val="single" w:sz="4" w:space="0" w:color="000000"/>
              <w:bottom w:val="single" w:sz="4" w:space="0" w:color="000000"/>
            </w:tcBorders>
          </w:tcPr>
          <w:p w14:paraId="0DCF0029" w14:textId="77777777" w:rsidR="0036099B" w:rsidRDefault="0000548E">
            <w:pPr>
              <w:pStyle w:val="TableText"/>
              <w:spacing w:before="35" w:line="223" w:lineRule="auto"/>
              <w:ind w:left="118" w:right="204" w:hanging="2"/>
              <w:rPr>
                <w:sz w:val="24"/>
                <w:szCs w:val="24"/>
                <w:lang w:eastAsia="zh-CN"/>
              </w:rPr>
            </w:pPr>
            <w:r>
              <w:rPr>
                <w:spacing w:val="-1"/>
                <w:sz w:val="24"/>
                <w:szCs w:val="24"/>
                <w:lang w:eastAsia="zh-CN"/>
              </w:rPr>
              <w:t>积极参与行业协会等组织的</w:t>
            </w:r>
            <w:r>
              <w:rPr>
                <w:spacing w:val="1"/>
                <w:sz w:val="24"/>
                <w:szCs w:val="24"/>
                <w:lang w:eastAsia="zh-CN"/>
              </w:rPr>
              <w:t xml:space="preserve"> </w:t>
            </w:r>
            <w:r>
              <w:rPr>
                <w:spacing w:val="-4"/>
                <w:sz w:val="24"/>
                <w:szCs w:val="24"/>
                <w:lang w:eastAsia="zh-CN"/>
              </w:rPr>
              <w:t>各项活动</w:t>
            </w:r>
          </w:p>
        </w:tc>
      </w:tr>
      <w:tr w:rsidR="0036099B" w14:paraId="1F3ABABC" w14:textId="77777777">
        <w:trPr>
          <w:trHeight w:val="625"/>
        </w:trPr>
        <w:tc>
          <w:tcPr>
            <w:tcW w:w="1135" w:type="dxa"/>
            <w:tcBorders>
              <w:top w:val="single" w:sz="4" w:space="0" w:color="000000"/>
              <w:bottom w:val="single" w:sz="4" w:space="0" w:color="000000"/>
            </w:tcBorders>
            <w:shd w:val="clear" w:color="auto" w:fill="5A9BD4"/>
          </w:tcPr>
          <w:p w14:paraId="69F48A60" w14:textId="77777777" w:rsidR="0036099B" w:rsidRDefault="0000548E">
            <w:pPr>
              <w:pStyle w:val="TableText"/>
              <w:spacing w:before="33" w:line="228" w:lineRule="auto"/>
              <w:ind w:left="154"/>
            </w:pPr>
            <w:r>
              <w:rPr>
                <w:spacing w:val="7"/>
              </w:rPr>
              <w:t>周边社区</w:t>
            </w:r>
          </w:p>
          <w:p w14:paraId="656D80F4" w14:textId="77777777" w:rsidR="0036099B" w:rsidRDefault="0000548E">
            <w:pPr>
              <w:pStyle w:val="TableText"/>
              <w:spacing w:before="24" w:line="228" w:lineRule="auto"/>
              <w:ind w:left="362"/>
            </w:pPr>
            <w:r>
              <w:rPr>
                <w:spacing w:val="4"/>
              </w:rPr>
              <w:t>支持</w:t>
            </w:r>
          </w:p>
        </w:tc>
        <w:tc>
          <w:tcPr>
            <w:tcW w:w="2390" w:type="dxa"/>
            <w:tcBorders>
              <w:top w:val="single" w:sz="4" w:space="0" w:color="000000"/>
              <w:bottom w:val="single" w:sz="4" w:space="0" w:color="000000"/>
            </w:tcBorders>
          </w:tcPr>
          <w:p w14:paraId="34F9090D" w14:textId="77777777" w:rsidR="0036099B" w:rsidRDefault="0000548E">
            <w:pPr>
              <w:pStyle w:val="TableText"/>
              <w:spacing w:before="37" w:line="222" w:lineRule="auto"/>
              <w:ind w:left="114" w:right="120"/>
              <w:rPr>
                <w:sz w:val="24"/>
                <w:szCs w:val="24"/>
                <w:lang w:eastAsia="zh-CN"/>
              </w:rPr>
            </w:pPr>
            <w:r>
              <w:rPr>
                <w:spacing w:val="-2"/>
                <w:sz w:val="24"/>
                <w:szCs w:val="24"/>
                <w:lang w:eastAsia="zh-CN"/>
              </w:rPr>
              <w:t>社区卫生、文体活动</w:t>
            </w:r>
            <w:r>
              <w:rPr>
                <w:spacing w:val="5"/>
                <w:sz w:val="24"/>
                <w:szCs w:val="24"/>
                <w:lang w:eastAsia="zh-CN"/>
              </w:rPr>
              <w:t xml:space="preserve"> </w:t>
            </w:r>
            <w:r>
              <w:rPr>
                <w:spacing w:val="-2"/>
                <w:sz w:val="24"/>
                <w:szCs w:val="24"/>
                <w:lang w:eastAsia="zh-CN"/>
              </w:rPr>
              <w:t>支持和基础设施建设</w:t>
            </w:r>
          </w:p>
        </w:tc>
        <w:tc>
          <w:tcPr>
            <w:tcW w:w="2767" w:type="dxa"/>
            <w:tcBorders>
              <w:top w:val="single" w:sz="4" w:space="0" w:color="000000"/>
              <w:bottom w:val="single" w:sz="4" w:space="0" w:color="000000"/>
            </w:tcBorders>
          </w:tcPr>
          <w:p w14:paraId="50DD0D97" w14:textId="77777777" w:rsidR="0036099B" w:rsidRDefault="0000548E">
            <w:pPr>
              <w:pStyle w:val="TableText"/>
              <w:spacing w:before="37" w:line="222" w:lineRule="auto"/>
              <w:ind w:left="114" w:right="257" w:firstLine="8"/>
              <w:rPr>
                <w:sz w:val="24"/>
                <w:szCs w:val="24"/>
                <w:lang w:eastAsia="zh-CN"/>
              </w:rPr>
            </w:pPr>
            <w:r>
              <w:rPr>
                <w:spacing w:val="-2"/>
                <w:sz w:val="24"/>
                <w:szCs w:val="24"/>
                <w:lang w:eastAsia="zh-CN"/>
              </w:rPr>
              <w:t>改善职工的宿舍的生活</w:t>
            </w:r>
            <w:r>
              <w:rPr>
                <w:spacing w:val="1"/>
                <w:sz w:val="24"/>
                <w:szCs w:val="24"/>
                <w:lang w:eastAsia="zh-CN"/>
              </w:rPr>
              <w:t xml:space="preserve"> </w:t>
            </w:r>
            <w:r>
              <w:rPr>
                <w:spacing w:val="-5"/>
                <w:sz w:val="24"/>
                <w:szCs w:val="24"/>
                <w:lang w:eastAsia="zh-CN"/>
              </w:rPr>
              <w:t>环境</w:t>
            </w:r>
          </w:p>
        </w:tc>
        <w:tc>
          <w:tcPr>
            <w:tcW w:w="3197" w:type="dxa"/>
            <w:tcBorders>
              <w:top w:val="single" w:sz="4" w:space="0" w:color="000000"/>
              <w:bottom w:val="single" w:sz="4" w:space="0" w:color="000000"/>
            </w:tcBorders>
          </w:tcPr>
          <w:p w14:paraId="4B5F39D7" w14:textId="77777777" w:rsidR="0036099B" w:rsidRDefault="0000548E">
            <w:pPr>
              <w:pStyle w:val="TableText"/>
              <w:spacing w:before="37" w:line="222" w:lineRule="auto"/>
              <w:ind w:left="120" w:right="204" w:firstLine="4"/>
              <w:rPr>
                <w:sz w:val="24"/>
                <w:szCs w:val="24"/>
                <w:lang w:eastAsia="zh-CN"/>
              </w:rPr>
            </w:pPr>
            <w:r>
              <w:rPr>
                <w:spacing w:val="-2"/>
                <w:sz w:val="24"/>
                <w:szCs w:val="24"/>
                <w:lang w:eastAsia="zh-CN"/>
              </w:rPr>
              <w:t>改造职工宿舍楼和新增职工</w:t>
            </w:r>
            <w:r>
              <w:rPr>
                <w:spacing w:val="5"/>
                <w:sz w:val="24"/>
                <w:szCs w:val="24"/>
                <w:lang w:eastAsia="zh-CN"/>
              </w:rPr>
              <w:t xml:space="preserve"> </w:t>
            </w:r>
            <w:r>
              <w:rPr>
                <w:spacing w:val="-2"/>
                <w:sz w:val="24"/>
                <w:szCs w:val="24"/>
                <w:lang w:eastAsia="zh-CN"/>
              </w:rPr>
              <w:t>活动设施和场所</w:t>
            </w:r>
          </w:p>
        </w:tc>
      </w:tr>
      <w:tr w:rsidR="0036099B" w14:paraId="1ED9D894" w14:textId="77777777">
        <w:trPr>
          <w:trHeight w:val="943"/>
        </w:trPr>
        <w:tc>
          <w:tcPr>
            <w:tcW w:w="1135" w:type="dxa"/>
            <w:tcBorders>
              <w:top w:val="single" w:sz="4" w:space="0" w:color="000000"/>
              <w:bottom w:val="single" w:sz="4" w:space="0" w:color="000000"/>
            </w:tcBorders>
            <w:shd w:val="clear" w:color="auto" w:fill="5A9BD4"/>
          </w:tcPr>
          <w:p w14:paraId="2B1A78AB" w14:textId="77777777" w:rsidR="0036099B" w:rsidRDefault="0036099B">
            <w:pPr>
              <w:spacing w:line="299" w:lineRule="auto"/>
              <w:rPr>
                <w:lang w:eastAsia="zh-CN"/>
              </w:rPr>
            </w:pPr>
          </w:p>
          <w:p w14:paraId="3193FEB4" w14:textId="77777777" w:rsidR="0036099B" w:rsidRDefault="0000548E">
            <w:pPr>
              <w:pStyle w:val="TableText"/>
              <w:spacing w:before="65" w:line="229" w:lineRule="auto"/>
              <w:ind w:left="369"/>
            </w:pPr>
            <w:r>
              <w:rPr>
                <w:spacing w:val="1"/>
              </w:rPr>
              <w:t>慈善</w:t>
            </w:r>
          </w:p>
        </w:tc>
        <w:tc>
          <w:tcPr>
            <w:tcW w:w="2390" w:type="dxa"/>
            <w:tcBorders>
              <w:top w:val="single" w:sz="4" w:space="0" w:color="000000"/>
              <w:bottom w:val="single" w:sz="4" w:space="0" w:color="000000"/>
            </w:tcBorders>
          </w:tcPr>
          <w:p w14:paraId="159F1D47" w14:textId="77777777" w:rsidR="0036099B" w:rsidRDefault="0000548E">
            <w:pPr>
              <w:pStyle w:val="TableText"/>
              <w:spacing w:before="39" w:line="229" w:lineRule="auto"/>
              <w:ind w:left="112" w:right="120"/>
              <w:jc w:val="both"/>
              <w:rPr>
                <w:sz w:val="24"/>
                <w:szCs w:val="24"/>
                <w:lang w:eastAsia="zh-CN"/>
              </w:rPr>
            </w:pPr>
            <w:r>
              <w:rPr>
                <w:spacing w:val="-1"/>
                <w:sz w:val="24"/>
                <w:szCs w:val="24"/>
                <w:lang w:eastAsia="zh-CN"/>
              </w:rPr>
              <w:t>扶持养老、教育等事</w:t>
            </w:r>
            <w:r>
              <w:rPr>
                <w:sz w:val="24"/>
                <w:szCs w:val="24"/>
                <w:lang w:eastAsia="zh-CN"/>
              </w:rPr>
              <w:t xml:space="preserve"> </w:t>
            </w:r>
            <w:r>
              <w:rPr>
                <w:spacing w:val="-1"/>
                <w:sz w:val="24"/>
                <w:szCs w:val="24"/>
                <w:lang w:eastAsia="zh-CN"/>
              </w:rPr>
              <w:t>业和对贫困和受灾地</w:t>
            </w:r>
            <w:r>
              <w:rPr>
                <w:sz w:val="24"/>
                <w:szCs w:val="24"/>
                <w:lang w:eastAsia="zh-CN"/>
              </w:rPr>
              <w:t xml:space="preserve"> </w:t>
            </w:r>
            <w:r>
              <w:rPr>
                <w:spacing w:val="-3"/>
                <w:sz w:val="24"/>
                <w:szCs w:val="24"/>
                <w:lang w:eastAsia="zh-CN"/>
              </w:rPr>
              <w:t>区的捐款</w:t>
            </w:r>
          </w:p>
        </w:tc>
        <w:tc>
          <w:tcPr>
            <w:tcW w:w="2767" w:type="dxa"/>
            <w:tcBorders>
              <w:top w:val="single" w:sz="4" w:space="0" w:color="000000"/>
              <w:bottom w:val="single" w:sz="4" w:space="0" w:color="000000"/>
            </w:tcBorders>
          </w:tcPr>
          <w:p w14:paraId="1432F720" w14:textId="77777777" w:rsidR="0036099B" w:rsidRDefault="0000548E">
            <w:pPr>
              <w:pStyle w:val="TableText"/>
              <w:spacing w:before="196" w:line="219" w:lineRule="auto"/>
              <w:ind w:left="115"/>
              <w:rPr>
                <w:sz w:val="24"/>
                <w:szCs w:val="24"/>
                <w:lang w:eastAsia="zh-CN"/>
              </w:rPr>
            </w:pPr>
            <w:r>
              <w:rPr>
                <w:spacing w:val="-9"/>
                <w:sz w:val="24"/>
                <w:szCs w:val="24"/>
                <w:lang w:eastAsia="zh-CN"/>
              </w:rPr>
              <w:t>培育爱心和责任感，改善</w:t>
            </w:r>
          </w:p>
          <w:p w14:paraId="023F414C" w14:textId="77777777" w:rsidR="0036099B" w:rsidRDefault="0000548E">
            <w:pPr>
              <w:pStyle w:val="TableText"/>
              <w:spacing w:before="26" w:line="220" w:lineRule="auto"/>
              <w:ind w:left="115"/>
              <w:rPr>
                <w:sz w:val="24"/>
                <w:szCs w:val="24"/>
              </w:rPr>
            </w:pPr>
            <w:r>
              <w:rPr>
                <w:spacing w:val="-3"/>
                <w:sz w:val="24"/>
                <w:szCs w:val="24"/>
              </w:rPr>
              <w:t>周边关系</w:t>
            </w:r>
          </w:p>
        </w:tc>
        <w:tc>
          <w:tcPr>
            <w:tcW w:w="3197" w:type="dxa"/>
            <w:tcBorders>
              <w:top w:val="single" w:sz="4" w:space="0" w:color="000000"/>
              <w:bottom w:val="single" w:sz="4" w:space="0" w:color="000000"/>
            </w:tcBorders>
          </w:tcPr>
          <w:p w14:paraId="4FB8BCB4" w14:textId="77777777" w:rsidR="0036099B" w:rsidRDefault="0036099B">
            <w:pPr>
              <w:spacing w:line="272" w:lineRule="auto"/>
              <w:rPr>
                <w:lang w:eastAsia="zh-CN"/>
              </w:rPr>
            </w:pPr>
          </w:p>
          <w:p w14:paraId="7D2C12CA" w14:textId="77777777" w:rsidR="0036099B" w:rsidRDefault="0000548E">
            <w:pPr>
              <w:pStyle w:val="TableText"/>
              <w:spacing w:before="78" w:line="219" w:lineRule="auto"/>
              <w:ind w:left="116"/>
              <w:rPr>
                <w:sz w:val="24"/>
                <w:szCs w:val="24"/>
                <w:lang w:eastAsia="zh-CN"/>
              </w:rPr>
            </w:pPr>
            <w:r>
              <w:rPr>
                <w:spacing w:val="-1"/>
                <w:sz w:val="24"/>
                <w:szCs w:val="24"/>
                <w:lang w:eastAsia="zh-CN"/>
              </w:rPr>
              <w:t>扩大支援者队伍和灾后捐助</w:t>
            </w:r>
          </w:p>
        </w:tc>
      </w:tr>
    </w:tbl>
    <w:p w14:paraId="26566FB9" w14:textId="77777777" w:rsidR="0036099B" w:rsidRDefault="0036099B">
      <w:pPr>
        <w:pStyle w:val="a3"/>
        <w:spacing w:line="324" w:lineRule="auto"/>
        <w:rPr>
          <w:lang w:eastAsia="zh-CN"/>
        </w:rPr>
      </w:pPr>
    </w:p>
    <w:p w14:paraId="5D08CA65" w14:textId="77777777" w:rsidR="0036099B" w:rsidRDefault="0000548E">
      <w:pPr>
        <w:spacing w:before="91" w:line="414" w:lineRule="auto"/>
        <w:ind w:firstLine="571"/>
        <w:jc w:val="both"/>
        <w:rPr>
          <w:rFonts w:ascii="宋体" w:eastAsia="宋体" w:hAnsi="宋体" w:cs="宋体"/>
          <w:sz w:val="28"/>
          <w:szCs w:val="28"/>
          <w:lang w:eastAsia="zh-CN"/>
        </w:rPr>
      </w:pPr>
      <w:bookmarkStart w:id="8" w:name="bookmark16"/>
      <w:bookmarkEnd w:id="8"/>
      <w:r>
        <w:rPr>
          <w:rFonts w:ascii="宋体" w:eastAsia="宋体" w:hAnsi="宋体" w:cs="宋体"/>
          <w:spacing w:val="-1"/>
          <w:sz w:val="28"/>
          <w:szCs w:val="28"/>
          <w:lang w:eastAsia="zh-CN"/>
        </w:rPr>
        <w:t>公司也将随着企业的不断发展坚持不懈的把公益事业发展下去。公司</w:t>
      </w:r>
      <w:r>
        <w:rPr>
          <w:rFonts w:ascii="宋体" w:eastAsia="宋体" w:hAnsi="宋体" w:cs="宋体"/>
          <w:sz w:val="28"/>
          <w:szCs w:val="28"/>
          <w:lang w:eastAsia="zh-CN"/>
        </w:rPr>
        <w:t>每年规划公益支持的费用和公益支持</w:t>
      </w:r>
      <w:r>
        <w:rPr>
          <w:rFonts w:ascii="宋体" w:eastAsia="宋体" w:hAnsi="宋体" w:cs="宋体"/>
          <w:spacing w:val="-1"/>
          <w:sz w:val="28"/>
          <w:szCs w:val="28"/>
          <w:lang w:eastAsia="zh-CN"/>
        </w:rPr>
        <w:t>的方向。公司将继续以企</w:t>
      </w:r>
      <w:r>
        <w:rPr>
          <w:rFonts w:ascii="宋体" w:eastAsia="宋体" w:hAnsi="宋体" w:cs="宋体"/>
          <w:spacing w:val="-4"/>
          <w:sz w:val="28"/>
          <w:szCs w:val="28"/>
          <w:lang w:eastAsia="zh-CN"/>
        </w:rPr>
        <w:t>业家协会建设、慈善会建设以及公益基金会建设等作为公益事业的重点对象。</w:t>
      </w:r>
    </w:p>
    <w:p w14:paraId="35497BC1" w14:textId="77777777" w:rsidR="0036099B" w:rsidRDefault="0036099B">
      <w:pPr>
        <w:spacing w:line="414" w:lineRule="auto"/>
        <w:rPr>
          <w:rFonts w:ascii="宋体" w:eastAsia="宋体" w:hAnsi="宋体" w:cs="宋体"/>
          <w:sz w:val="28"/>
          <w:szCs w:val="28"/>
          <w:lang w:eastAsia="zh-CN"/>
        </w:rPr>
        <w:sectPr w:rsidR="0036099B">
          <w:pgSz w:w="11905" w:h="17339"/>
          <w:pgMar w:top="1473" w:right="1090" w:bottom="0" w:left="1425" w:header="0" w:footer="0" w:gutter="0"/>
          <w:cols w:space="720"/>
        </w:sectPr>
      </w:pPr>
    </w:p>
    <w:p w14:paraId="5F1D66A4" w14:textId="77777777" w:rsidR="0036099B" w:rsidRDefault="0000548E">
      <w:pPr>
        <w:spacing w:before="177" w:line="225" w:lineRule="auto"/>
        <w:ind w:left="3569"/>
        <w:rPr>
          <w:rFonts w:ascii="宋体" w:eastAsia="宋体" w:hAnsi="宋体" w:cs="宋体"/>
          <w:sz w:val="43"/>
          <w:szCs w:val="43"/>
          <w:lang w:eastAsia="zh-CN"/>
        </w:rPr>
      </w:pPr>
      <w:bookmarkStart w:id="9" w:name="bookmark17"/>
      <w:bookmarkEnd w:id="9"/>
      <w:r>
        <w:rPr>
          <w:rFonts w:ascii="宋体" w:eastAsia="宋体" w:hAnsi="宋体" w:cs="宋体"/>
          <w:spacing w:val="3"/>
          <w:sz w:val="43"/>
          <w:szCs w:val="43"/>
          <w:lang w:eastAsia="zh-CN"/>
        </w:rPr>
        <w:lastRenderedPageBreak/>
        <w:t>总结与展望</w:t>
      </w:r>
    </w:p>
    <w:p w14:paraId="05F77F04" w14:textId="77777777" w:rsidR="0036099B" w:rsidRDefault="0036099B">
      <w:pPr>
        <w:pStyle w:val="a3"/>
        <w:spacing w:line="259" w:lineRule="auto"/>
        <w:rPr>
          <w:lang w:eastAsia="zh-CN"/>
        </w:rPr>
      </w:pPr>
    </w:p>
    <w:p w14:paraId="02D08357" w14:textId="77777777" w:rsidR="0036099B" w:rsidRDefault="0036099B">
      <w:pPr>
        <w:pStyle w:val="a3"/>
        <w:spacing w:line="260" w:lineRule="auto"/>
        <w:rPr>
          <w:lang w:eastAsia="zh-CN"/>
        </w:rPr>
      </w:pPr>
    </w:p>
    <w:p w14:paraId="144B4DA4" w14:textId="77777777" w:rsidR="0036099B" w:rsidRDefault="0000548E">
      <w:pPr>
        <w:spacing w:before="91" w:line="413" w:lineRule="auto"/>
        <w:ind w:firstLine="568"/>
        <w:jc w:val="both"/>
        <w:rPr>
          <w:rFonts w:ascii="宋体" w:eastAsia="宋体" w:hAnsi="宋体" w:cs="宋体"/>
          <w:sz w:val="28"/>
          <w:szCs w:val="28"/>
          <w:lang w:eastAsia="zh-CN"/>
        </w:rPr>
      </w:pPr>
      <w:r>
        <w:rPr>
          <w:rFonts w:ascii="宋体" w:eastAsia="宋体" w:hAnsi="宋体" w:cs="宋体"/>
          <w:spacing w:val="-1"/>
          <w:sz w:val="28"/>
          <w:szCs w:val="28"/>
          <w:lang w:eastAsia="zh-CN"/>
        </w:rPr>
        <w:t>未来几年，公司将继续注重股东的资本增值和企业价值的提升，实现公</w:t>
      </w:r>
      <w:r>
        <w:rPr>
          <w:rFonts w:ascii="宋体" w:eastAsia="宋体" w:hAnsi="宋体" w:cs="宋体"/>
          <w:spacing w:val="7"/>
          <w:sz w:val="28"/>
          <w:szCs w:val="28"/>
          <w:lang w:eastAsia="zh-CN"/>
        </w:rPr>
        <w:t xml:space="preserve">  </w:t>
      </w:r>
      <w:r>
        <w:rPr>
          <w:rFonts w:ascii="宋体" w:eastAsia="宋体" w:hAnsi="宋体" w:cs="宋体"/>
          <w:spacing w:val="-5"/>
          <w:sz w:val="28"/>
          <w:szCs w:val="28"/>
          <w:lang w:eastAsia="zh-CN"/>
        </w:rPr>
        <w:t>司的可持续稳定健康发展。公司要以业务提升、管理升级为主线，巩固提升，</w:t>
      </w:r>
      <w:r>
        <w:rPr>
          <w:rFonts w:ascii="宋体" w:eastAsia="宋体" w:hAnsi="宋体" w:cs="宋体"/>
          <w:spacing w:val="16"/>
          <w:sz w:val="28"/>
          <w:szCs w:val="28"/>
          <w:lang w:eastAsia="zh-CN"/>
        </w:rPr>
        <w:t xml:space="preserve"> </w:t>
      </w:r>
      <w:r>
        <w:rPr>
          <w:rFonts w:ascii="宋体" w:eastAsia="宋体" w:hAnsi="宋体" w:cs="宋体"/>
          <w:sz w:val="28"/>
          <w:szCs w:val="28"/>
          <w:lang w:eastAsia="zh-CN"/>
        </w:rPr>
        <w:t>稳健发展，拓市场、抓现场、重科研、强内控，努力</w:t>
      </w:r>
      <w:r>
        <w:rPr>
          <w:rFonts w:ascii="宋体" w:eastAsia="宋体" w:hAnsi="宋体" w:cs="宋体"/>
          <w:spacing w:val="-1"/>
          <w:sz w:val="28"/>
          <w:szCs w:val="28"/>
          <w:lang w:eastAsia="zh-CN"/>
        </w:rPr>
        <w:t>打造技术领先、装备先</w:t>
      </w:r>
      <w:r>
        <w:rPr>
          <w:rFonts w:ascii="宋体" w:eastAsia="宋体" w:hAnsi="宋体" w:cs="宋体"/>
          <w:sz w:val="28"/>
          <w:szCs w:val="28"/>
          <w:lang w:eastAsia="zh-CN"/>
        </w:rPr>
        <w:t xml:space="preserve">  </w:t>
      </w:r>
      <w:r>
        <w:rPr>
          <w:rFonts w:ascii="宋体" w:eastAsia="宋体" w:hAnsi="宋体" w:cs="宋体"/>
          <w:sz w:val="28"/>
          <w:szCs w:val="28"/>
          <w:lang w:eastAsia="zh-CN"/>
        </w:rPr>
        <w:t>进、管理科学、融资多元、极具品牌影响力的高度务</w:t>
      </w:r>
      <w:r>
        <w:rPr>
          <w:rFonts w:ascii="宋体" w:eastAsia="宋体" w:hAnsi="宋体" w:cs="宋体"/>
          <w:spacing w:val="-1"/>
          <w:sz w:val="28"/>
          <w:szCs w:val="28"/>
          <w:lang w:eastAsia="zh-CN"/>
        </w:rPr>
        <w:t>实、负责、诚信、受人</w:t>
      </w:r>
      <w:r>
        <w:rPr>
          <w:rFonts w:ascii="宋体" w:eastAsia="宋体" w:hAnsi="宋体" w:cs="宋体"/>
          <w:sz w:val="28"/>
          <w:szCs w:val="28"/>
          <w:lang w:eastAsia="zh-CN"/>
        </w:rPr>
        <w:t xml:space="preserve">  </w:t>
      </w:r>
      <w:r>
        <w:rPr>
          <w:rFonts w:ascii="宋体" w:eastAsia="宋体" w:hAnsi="宋体" w:cs="宋体"/>
          <w:spacing w:val="-2"/>
          <w:sz w:val="28"/>
          <w:szCs w:val="28"/>
          <w:lang w:eastAsia="zh-CN"/>
        </w:rPr>
        <w:t>尊敬的企业。</w:t>
      </w:r>
    </w:p>
    <w:p w14:paraId="27EE466D" w14:textId="77777777" w:rsidR="0036099B" w:rsidRDefault="0000548E">
      <w:pPr>
        <w:spacing w:before="2" w:line="413" w:lineRule="auto"/>
        <w:ind w:left="1" w:firstLine="571"/>
        <w:jc w:val="both"/>
        <w:rPr>
          <w:rFonts w:ascii="宋体" w:eastAsia="宋体" w:hAnsi="宋体" w:cs="宋体"/>
          <w:sz w:val="28"/>
          <w:szCs w:val="28"/>
          <w:lang w:eastAsia="zh-CN"/>
        </w:rPr>
      </w:pPr>
      <w:r>
        <w:rPr>
          <w:rFonts w:ascii="宋体" w:eastAsia="宋体" w:hAnsi="宋体" w:cs="宋体"/>
          <w:spacing w:val="-1"/>
          <w:sz w:val="28"/>
          <w:szCs w:val="28"/>
          <w:lang w:eastAsia="zh-CN"/>
        </w:rPr>
        <w:t>公司将加强安全生产管理，杜绝安全生产事故；加大安全生产投入，提</w:t>
      </w:r>
      <w:r>
        <w:rPr>
          <w:rFonts w:ascii="宋体" w:eastAsia="宋体" w:hAnsi="宋体" w:cs="宋体"/>
          <w:spacing w:val="5"/>
          <w:sz w:val="28"/>
          <w:szCs w:val="28"/>
          <w:lang w:eastAsia="zh-CN"/>
        </w:rPr>
        <w:t xml:space="preserve">  </w:t>
      </w:r>
      <w:r>
        <w:rPr>
          <w:rFonts w:ascii="宋体" w:eastAsia="宋体" w:hAnsi="宋体" w:cs="宋体"/>
          <w:spacing w:val="-5"/>
          <w:sz w:val="28"/>
          <w:szCs w:val="28"/>
          <w:lang w:eastAsia="zh-CN"/>
        </w:rPr>
        <w:t>高职工的职业健康水平。公司将积极推进绿色环保发展，开创环保科技创新，</w:t>
      </w:r>
      <w:r>
        <w:rPr>
          <w:rFonts w:ascii="宋体" w:eastAsia="宋体" w:hAnsi="宋体" w:cs="宋体"/>
          <w:spacing w:val="15"/>
          <w:sz w:val="28"/>
          <w:szCs w:val="28"/>
          <w:lang w:eastAsia="zh-CN"/>
        </w:rPr>
        <w:t xml:space="preserve"> </w:t>
      </w:r>
      <w:r>
        <w:rPr>
          <w:rFonts w:ascii="宋体" w:eastAsia="宋体" w:hAnsi="宋体" w:cs="宋体"/>
          <w:sz w:val="28"/>
          <w:szCs w:val="28"/>
          <w:lang w:eastAsia="zh-CN"/>
        </w:rPr>
        <w:t>加快新技术、新技能、新设备的应用。努力建设资</w:t>
      </w:r>
      <w:r>
        <w:rPr>
          <w:rFonts w:ascii="宋体" w:eastAsia="宋体" w:hAnsi="宋体" w:cs="宋体"/>
          <w:spacing w:val="-1"/>
          <w:sz w:val="28"/>
          <w:szCs w:val="28"/>
          <w:lang w:eastAsia="zh-CN"/>
        </w:rPr>
        <w:t>源节约型、环境友好型企</w:t>
      </w:r>
      <w:r>
        <w:rPr>
          <w:rFonts w:ascii="宋体" w:eastAsia="宋体" w:hAnsi="宋体" w:cs="宋体"/>
          <w:sz w:val="28"/>
          <w:szCs w:val="28"/>
          <w:lang w:eastAsia="zh-CN"/>
        </w:rPr>
        <w:t xml:space="preserve">  </w:t>
      </w:r>
      <w:r>
        <w:rPr>
          <w:rFonts w:ascii="宋体" w:eastAsia="宋体" w:hAnsi="宋体" w:cs="宋体"/>
          <w:sz w:val="28"/>
          <w:szCs w:val="28"/>
          <w:lang w:eastAsia="zh-CN"/>
        </w:rPr>
        <w:t>业。公司将继续大力建设人才队伍，改变人才结构</w:t>
      </w:r>
      <w:r>
        <w:rPr>
          <w:rFonts w:ascii="宋体" w:eastAsia="宋体" w:hAnsi="宋体" w:cs="宋体"/>
          <w:spacing w:val="-1"/>
          <w:sz w:val="28"/>
          <w:szCs w:val="28"/>
          <w:lang w:eastAsia="zh-CN"/>
        </w:rPr>
        <w:t>，提升员工素质；加强企</w:t>
      </w:r>
      <w:r>
        <w:rPr>
          <w:rFonts w:ascii="宋体" w:eastAsia="宋体" w:hAnsi="宋体" w:cs="宋体"/>
          <w:sz w:val="28"/>
          <w:szCs w:val="28"/>
          <w:lang w:eastAsia="zh-CN"/>
        </w:rPr>
        <w:t xml:space="preserve">  </w:t>
      </w:r>
      <w:r>
        <w:rPr>
          <w:rFonts w:ascii="宋体" w:eastAsia="宋体" w:hAnsi="宋体" w:cs="宋体"/>
          <w:sz w:val="28"/>
          <w:szCs w:val="28"/>
          <w:lang w:eastAsia="zh-CN"/>
        </w:rPr>
        <w:t>业民主管理，让企业文化建设更上一层楼。公司将</w:t>
      </w:r>
      <w:r>
        <w:rPr>
          <w:rFonts w:ascii="宋体" w:eastAsia="宋体" w:hAnsi="宋体" w:cs="宋体"/>
          <w:spacing w:val="-1"/>
          <w:sz w:val="28"/>
          <w:szCs w:val="28"/>
          <w:lang w:eastAsia="zh-CN"/>
        </w:rPr>
        <w:t>继续认真履行企业公民的</w:t>
      </w:r>
      <w:r>
        <w:rPr>
          <w:rFonts w:ascii="宋体" w:eastAsia="宋体" w:hAnsi="宋体" w:cs="宋体"/>
          <w:sz w:val="28"/>
          <w:szCs w:val="28"/>
          <w:lang w:eastAsia="zh-CN"/>
        </w:rPr>
        <w:t xml:space="preserve">  </w:t>
      </w:r>
      <w:r>
        <w:rPr>
          <w:rFonts w:ascii="宋体" w:eastAsia="宋体" w:hAnsi="宋体" w:cs="宋体"/>
          <w:sz w:val="28"/>
          <w:szCs w:val="28"/>
          <w:lang w:eastAsia="zh-CN"/>
        </w:rPr>
        <w:t>社会责任，回馈社会，回报股东，赢得市场肯定和</w:t>
      </w:r>
      <w:r>
        <w:rPr>
          <w:rFonts w:ascii="宋体" w:eastAsia="宋体" w:hAnsi="宋体" w:cs="宋体"/>
          <w:spacing w:val="-1"/>
          <w:sz w:val="28"/>
          <w:szCs w:val="28"/>
          <w:lang w:eastAsia="zh-CN"/>
        </w:rPr>
        <w:t>客户信赖，促进企业与社</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会和谐、协调发展。</w:t>
      </w:r>
    </w:p>
    <w:p w14:paraId="7B1096C4" w14:textId="77777777" w:rsidR="0036099B" w:rsidRDefault="0036099B">
      <w:pPr>
        <w:pStyle w:val="a3"/>
        <w:spacing w:line="256" w:lineRule="auto"/>
        <w:rPr>
          <w:lang w:eastAsia="zh-CN"/>
        </w:rPr>
      </w:pPr>
    </w:p>
    <w:p w14:paraId="4674CEDF" w14:textId="77777777" w:rsidR="0036099B" w:rsidRDefault="0036099B">
      <w:pPr>
        <w:pStyle w:val="a3"/>
        <w:spacing w:line="257" w:lineRule="auto"/>
        <w:rPr>
          <w:lang w:eastAsia="zh-CN"/>
        </w:rPr>
      </w:pPr>
    </w:p>
    <w:p w14:paraId="0A31099F" w14:textId="77777777" w:rsidR="0036099B" w:rsidRDefault="0036099B">
      <w:pPr>
        <w:pStyle w:val="a3"/>
        <w:spacing w:line="257" w:lineRule="auto"/>
        <w:rPr>
          <w:lang w:eastAsia="zh-CN"/>
        </w:rPr>
      </w:pPr>
    </w:p>
    <w:p w14:paraId="164ACC9D" w14:textId="77777777" w:rsidR="0036099B" w:rsidRDefault="0036099B">
      <w:pPr>
        <w:pStyle w:val="a3"/>
        <w:spacing w:line="257" w:lineRule="auto"/>
        <w:rPr>
          <w:lang w:eastAsia="zh-CN"/>
        </w:rPr>
      </w:pPr>
    </w:p>
    <w:p w14:paraId="4E98712F" w14:textId="77777777" w:rsidR="0036099B" w:rsidRDefault="0036099B">
      <w:pPr>
        <w:pStyle w:val="a3"/>
        <w:spacing w:line="257" w:lineRule="auto"/>
        <w:rPr>
          <w:lang w:eastAsia="zh-CN"/>
        </w:rPr>
      </w:pPr>
    </w:p>
    <w:p w14:paraId="493B0339" w14:textId="77777777" w:rsidR="0036099B" w:rsidRDefault="0000548E">
      <w:pPr>
        <w:spacing w:before="91" w:line="219" w:lineRule="auto"/>
        <w:ind w:left="4863"/>
        <w:rPr>
          <w:rFonts w:ascii="宋体" w:eastAsia="宋体" w:hAnsi="宋体" w:cs="宋体"/>
          <w:sz w:val="28"/>
          <w:szCs w:val="28"/>
          <w:lang w:eastAsia="zh-CN"/>
        </w:rPr>
      </w:pPr>
      <w:r>
        <w:rPr>
          <w:rFonts w:ascii="宋体" w:eastAsia="宋体" w:hAnsi="宋体" w:cs="宋体" w:hint="eastAsia"/>
          <w:spacing w:val="-1"/>
          <w:sz w:val="28"/>
          <w:szCs w:val="28"/>
          <w:lang w:eastAsia="zh-CN"/>
        </w:rPr>
        <w:t>中通云配供应链有限公司</w:t>
      </w:r>
    </w:p>
    <w:p w14:paraId="77F771CD" w14:textId="77777777" w:rsidR="0036099B" w:rsidRDefault="0036099B">
      <w:pPr>
        <w:pStyle w:val="a3"/>
        <w:spacing w:line="339" w:lineRule="auto"/>
        <w:rPr>
          <w:lang w:eastAsia="zh-CN"/>
        </w:rPr>
      </w:pPr>
    </w:p>
    <w:p w14:paraId="6AD5CC57" w14:textId="77777777" w:rsidR="0036099B" w:rsidRDefault="0000548E">
      <w:pPr>
        <w:spacing w:before="91" w:line="220" w:lineRule="auto"/>
        <w:ind w:left="5075"/>
        <w:rPr>
          <w:rFonts w:ascii="宋体" w:eastAsia="宋体" w:hAnsi="宋体" w:cs="宋体"/>
          <w:sz w:val="28"/>
          <w:szCs w:val="28"/>
        </w:rPr>
      </w:pPr>
      <w:r>
        <w:rPr>
          <w:rFonts w:ascii="宋体" w:eastAsia="宋体" w:hAnsi="宋体" w:cs="宋体"/>
          <w:spacing w:val="-2"/>
          <w:sz w:val="28"/>
          <w:szCs w:val="28"/>
        </w:rPr>
        <w:t>二〇二五年二月二十一日</w:t>
      </w:r>
    </w:p>
    <w:sectPr w:rsidR="0036099B">
      <w:pgSz w:w="11905" w:h="17339"/>
      <w:pgMar w:top="1473" w:right="1112" w:bottom="0" w:left="14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AD89" w14:textId="77777777" w:rsidR="0000548E" w:rsidRDefault="0000548E">
      <w:r>
        <w:separator/>
      </w:r>
    </w:p>
  </w:endnote>
  <w:endnote w:type="continuationSeparator" w:id="0">
    <w:p w14:paraId="6BA9CA08" w14:textId="77777777" w:rsidR="0000548E" w:rsidRDefault="000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46D3" w14:textId="77777777" w:rsidR="0000548E" w:rsidRDefault="0000548E">
      <w:r>
        <w:separator/>
      </w:r>
    </w:p>
  </w:footnote>
  <w:footnote w:type="continuationSeparator" w:id="0">
    <w:p w14:paraId="46F89225" w14:textId="77777777" w:rsidR="0000548E" w:rsidRDefault="00005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9B"/>
    <w:rsid w:val="0000548E"/>
    <w:rsid w:val="00315492"/>
    <w:rsid w:val="0036099B"/>
    <w:rsid w:val="2D2417F5"/>
    <w:rsid w:val="4362404D"/>
    <w:rsid w:val="4C0535DD"/>
    <w:rsid w:val="525C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0D5B"/>
  <w15:docId w15:val="{BB4E65A6-18C4-4583-A857-4DE1A4C4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sjl</dc:creator>
  <cp:lastModifiedBy>ztocwst</cp:lastModifiedBy>
  <cp:revision>2</cp:revision>
  <dcterms:created xsi:type="dcterms:W3CDTF">2025-05-21T02:56:00Z</dcterms:created>
  <dcterms:modified xsi:type="dcterms:W3CDTF">2025-05-21T02:56:00Z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2025-05-21T08:44:57Z</vt:filetime>
  </property>
  <property fmtid="{D5CDD505-2E9C-101B-9397-08002B2CF9AE}" pid="4" name="KSOTemplateDocerSaveRecord">
    <vt:lpwstr>eyJoZGlkIjoiMjBmNzkzMzRkNzk2NjQyOTcwZjJmNDliNWI4MGZjODQiLCJ1c2VySWQiOiIxNDI0OTc5NTQ5In0=</vt:lpwstr>
  </property>
  <property fmtid="{D5CDD505-2E9C-101B-9397-08002B2CF9AE}" pid="5" name="KSOProductBuildVer">
    <vt:lpwstr>2052-12.1.0.21171</vt:lpwstr>
  </property>
  <property fmtid="{D5CDD505-2E9C-101B-9397-08002B2CF9AE}" pid="6" name="ICV">
    <vt:lpwstr>DD75947181E84DC0B48444EA4903043C_12</vt:lpwstr>
  </property>
</Properties>
</file>